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6" w:rsidRPr="004D27A6" w:rsidRDefault="004D27A6" w:rsidP="004D27A6">
      <w:p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 xml:space="preserve">       Procedura organizacji bezpiecznego pobytu dzieci 3-4 letnich  w przedszkolu:</w:t>
      </w:r>
    </w:p>
    <w:p w:rsidR="004D27A6" w:rsidRPr="004D27A6" w:rsidRDefault="004D27A6" w:rsidP="004D27A6">
      <w:pPr>
        <w:suppressAutoHyphens/>
        <w:spacing w:after="140" w:line="288" w:lineRule="auto"/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Jedna grupa licząca maksymalnie 25 dzieci przebywa w wyznaczonej i stałej Sali pod opieką tych samych nauczycieli.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Organizacja pracy minimalizuje stykanie się ze sobą poszczególnych grup dzieci.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Liczba otwartych oddziałów będzie uzależniona od zapewnienia odpowiedniej ilości kadry pedagogicznej. W przypadku braku nauczyciela z przyczyn nagłych, dany oddział  może nie zostać uruchomiony. Rodzice zostaną poinformowani                                              o konieczności odebrania dziecka.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Dziecko nie przynosi do przedszkola zabawek ani innych przedmiotów.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Sala zajęć, w której przebywają dzieci wyposażona jest w i zabawki, pomoce dydaktyczne  i przedmioty, które można skutecznie zdezynfekować.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Rodziców obowiązuje zakaz wstępu do budynku.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Przyprowadzanie i odbieranie dziecka następuje według wytycznych zawartej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Procedurze przyprowadzania i odbierania.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Dzieci będą korzystały z pobytu na świeżym powietrzu, przy zachowaniu wymaganej odległości od osób trzecich - optymalnie na terenie przedszkola.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W sali zachowuje się minimalną przestrzeń do wypoczynku, zabawy i zajęć dla dzieci w sali, która wynosi nie mniej iż 1,5 m2 na jedno dziecko i każdego opiekuna.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Grupy dzieci 3-4l. leżakują z zachowaniem odstępu między leżakami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W pracę edukacyjno- opiekuńczą z dziećmi nie są angażowane osoby powyżej 60 roku życia.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Z dziećmi nie prowadzi się zabaw wymagających ustawienia w parach i innych form bliskiej relacji. Zabawy są realizowane z zachowaniem dystansu.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Dzieci nie zabierają do domów rysunków, kart pracy po zakończonej aktywności plastycznej odkładają je w wyznaczonym przez nauczyciela miejscu. Prace dziecka zostaną przekazane  Rodzicom w ustalonym przez wychowawców grup czasie.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Podczas bezpośredniego kontaktu z dzieckiem wymagającego dotykania dziecka nauczyciel zobowiązany jest zakładać maseczkę lub przyłbicę oraz jednorazowe rękawiczki.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Zajęcia specjalistyczne z zakresu pomocy psychologiczno- pedagogicznej realizowane są w zespołach dzieci z tej samej grupy.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lastRenderedPageBreak/>
        <w:t xml:space="preserve"> W sytuacjach szczególnych wymagających zabezpieczenia opieki nad dziećmi dyrektor może podjąć inne decyzje.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Nauczyciel wyjaśnia dzieciom jakie zasady bezpieczeństwa obecnie obowiązują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placówce i powodów dla których zostały wprowadzone. Ma obowiązek codziennego przypominania dzieciom o konieczności częstego i dokładnego mycia rąk zgodnie z instrukcją. Nauczyciel nadzoruje prawidłowe wykonywanie czynności higienicznych przez dzieci.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Nauczyciel w przypadku korzystnych warunków atmosferycznych organizuje wyjścia na świeże powietrze zgodnie z wytycznymi GIS .Plac zabaw podzielony jest na odcinki z zastosowaniem dystansu . Odcinki są oznakowane. Jest to przestrzeń, w której bawią się dzieci z jednej grupy. W wyznaczonym odcinku placu zabaw może korzystać tylko jedna grupa przedszkolna. Przed każdorazowym wejściem na plac zabaw  wyznaczona pomoc nauczycielki myje dokładnie urządzenia detergentem.</w:t>
      </w:r>
    </w:p>
    <w:p w:rsidR="004D27A6" w:rsidRPr="004D27A6" w:rsidRDefault="004D27A6" w:rsidP="004D27A6">
      <w:pPr>
        <w:numPr>
          <w:ilvl w:val="0"/>
          <w:numId w:val="2"/>
        </w:num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Zaleca się  częste przebywanie na świeżym powietrzu z zachowaniem ustalonych godzin dla poszczególnych grup.</w:t>
      </w:r>
    </w:p>
    <w:p w:rsidR="004D27A6" w:rsidRPr="004D27A6" w:rsidRDefault="004D27A6" w:rsidP="004D27A6">
      <w:pPr>
        <w:numPr>
          <w:ilvl w:val="0"/>
          <w:numId w:val="1"/>
        </w:num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Jednym wejściem dzieci  wchodzą na plac zabaw a innym wychodzą z placu.</w:t>
      </w:r>
    </w:p>
    <w:p w:rsidR="004D27A6" w:rsidRPr="004D27A6" w:rsidRDefault="004D27A6" w:rsidP="004D27A6">
      <w:pPr>
        <w:suppressAutoHyphens/>
        <w:spacing w:after="140" w:line="256" w:lineRule="auto"/>
        <w:ind w:left="720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W przypadku stwierdzenia u dziecka objawów chorobowych podczas pobytu dziecka w przedszkolu uruchomiona zostaje procedura w przypadku wystąpienia zakażenia.</w:t>
      </w:r>
    </w:p>
    <w:p w:rsidR="004D27A6" w:rsidRPr="004D27A6" w:rsidRDefault="004D27A6" w:rsidP="004D27A6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Sale wietrzone są według wytycznych GIS.</w:t>
      </w:r>
    </w:p>
    <w:p w:rsidR="004D27A6" w:rsidRPr="004D27A6" w:rsidRDefault="004D27A6" w:rsidP="004D27A6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Po zakończonej pracy oddziału sale są wietrzone i dezynfekowane.</w:t>
      </w:r>
    </w:p>
    <w:p w:rsidR="004D27A6" w:rsidRPr="004D27A6" w:rsidRDefault="004D27A6" w:rsidP="004D27A6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4D27A6">
        <w:rPr>
          <w:rFonts w:ascii="Times New Roman" w:eastAsia="SimSun" w:hAnsi="Times New Roman" w:cs="Lucida Sans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Bezpośrednie konsultacje są zawieszone do czasu zniesienia zakazów epidemicznych. W przypadku konieczności kontaktu obowiązuje forma kontaktu telefonicznego</w:t>
      </w:r>
      <w:r w:rsidRPr="004D27A6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lub mailowego .</w:t>
      </w:r>
    </w:p>
    <w:p w:rsidR="004D27A6" w:rsidRPr="004D27A6" w:rsidRDefault="004D27A6" w:rsidP="004D27A6">
      <w:p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</w:p>
    <w:p w:rsidR="004D27A6" w:rsidRPr="004D27A6" w:rsidRDefault="004D27A6" w:rsidP="004D27A6">
      <w:p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</w:p>
    <w:p w:rsidR="004D27A6" w:rsidRPr="004D27A6" w:rsidRDefault="004D27A6" w:rsidP="004D27A6">
      <w:pPr>
        <w:suppressAutoHyphens/>
        <w:spacing w:after="192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</w:p>
    <w:p w:rsidR="004D27A6" w:rsidRPr="004D27A6" w:rsidRDefault="004D27A6" w:rsidP="004D27A6">
      <w:pPr>
        <w:rPr>
          <w:sz w:val="28"/>
          <w:szCs w:val="28"/>
        </w:rPr>
      </w:pPr>
    </w:p>
    <w:p w:rsidR="00FE688B" w:rsidRDefault="00FE688B">
      <w:bookmarkStart w:id="0" w:name="_GoBack"/>
      <w:bookmarkEnd w:id="0"/>
    </w:p>
    <w:sectPr w:rsidR="00FE688B" w:rsidSect="00E40C97">
      <w:pgSz w:w="11906" w:h="16838"/>
      <w:pgMar w:top="720" w:right="720" w:bottom="720" w:left="720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6"/>
    <w:rsid w:val="004D27A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7A78-911A-44D2-9154-F0CF067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2021-09-29T08:14:00Z</dcterms:created>
  <dcterms:modified xsi:type="dcterms:W3CDTF">2021-09-29T08:17:00Z</dcterms:modified>
</cp:coreProperties>
</file>