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C7B1" w14:textId="70714C5F" w:rsidR="00FC6CDA" w:rsidRPr="00D92F44" w:rsidRDefault="00985DEA">
      <w:pPr>
        <w:rPr>
          <w:rFonts w:ascii="Times New Roman" w:hAnsi="Times New Roman" w:cs="Times New Roman"/>
          <w:sz w:val="24"/>
          <w:szCs w:val="24"/>
        </w:rPr>
      </w:pPr>
      <w:r w:rsidRPr="00D92F4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1 </w:t>
      </w:r>
      <w:r w:rsidR="00D92F4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Z</w:t>
      </w:r>
      <w:r w:rsidRPr="00D92F4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abawa ruchowa z elementem </w:t>
      </w:r>
      <w:r w:rsidR="003B5999" w:rsidRPr="00D92F4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skakania „Skakanie po cyfrach”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 xml:space="preserve">cel: uczenie się słuchania i rozpoznawania cyfr w zakresie 1-10 </w:t>
      </w:r>
      <w:r w:rsidR="00D92F44" w:rsidRPr="00D92F44">
        <w:rPr>
          <w:rFonts w:ascii="Times New Roman" w:hAnsi="Times New Roman" w:cs="Times New Roman"/>
          <w:sz w:val="24"/>
          <w:szCs w:val="24"/>
        </w:rPr>
        <w:t xml:space="preserve">, rozwijanie skoczności 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>Rodzic rysuje lub drukuje duże cyfry na kartkach (od 1 do 10)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>Następnie Rodzic układa cyfry na podłodze i mówi wierszyk: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>Czy umiesz skoczyć jeden,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>Skoczyć jeden,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>Skoczyć jeden?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>Czy umiesz skoczyć na dwa?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>Pokaż gdzie jest cyfra ta?</w:t>
      </w:r>
      <w:r w:rsidR="00D92F44" w:rsidRPr="00D92F44">
        <w:rPr>
          <w:rFonts w:ascii="Times New Roman" w:hAnsi="Times New Roman" w:cs="Times New Roman"/>
          <w:sz w:val="24"/>
          <w:szCs w:val="24"/>
        </w:rPr>
        <w:br/>
        <w:t xml:space="preserve">Tekst do kolejnych cyfr tworzymy według własnej inwencji twórczej </w:t>
      </w:r>
      <w:r w:rsidR="003B5999" w:rsidRPr="00D92F44">
        <w:rPr>
          <w:rFonts w:ascii="Times New Roman" w:hAnsi="Times New Roman" w:cs="Times New Roman"/>
          <w:sz w:val="24"/>
          <w:szCs w:val="24"/>
        </w:rPr>
        <w:br/>
        <w:t xml:space="preserve">Rodzic pomaga dziecku wybrać odpowiednią cyfrę i chwali je za każdym razem, gdy dobrze </w:t>
      </w:r>
      <w:r w:rsidR="00D92F44" w:rsidRPr="00D92F44">
        <w:rPr>
          <w:rFonts w:ascii="Times New Roman" w:hAnsi="Times New Roman" w:cs="Times New Roman"/>
          <w:sz w:val="24"/>
          <w:szCs w:val="24"/>
        </w:rPr>
        <w:t>wskaże</w:t>
      </w:r>
      <w:r w:rsidR="003B5999" w:rsidRPr="00D92F44">
        <w:rPr>
          <w:rFonts w:ascii="Times New Roman" w:hAnsi="Times New Roman" w:cs="Times New Roman"/>
          <w:sz w:val="24"/>
          <w:szCs w:val="24"/>
        </w:rPr>
        <w:t xml:space="preserve"> cyferkę.</w:t>
      </w:r>
    </w:p>
    <w:p w14:paraId="16A22AEE" w14:textId="578897FA" w:rsidR="00D92F44" w:rsidRPr="00D92F44" w:rsidRDefault="00D92F44">
      <w:pPr>
        <w:rPr>
          <w:rFonts w:ascii="Times New Roman" w:hAnsi="Times New Roman" w:cs="Times New Roman"/>
          <w:sz w:val="24"/>
          <w:szCs w:val="24"/>
        </w:rPr>
      </w:pPr>
      <w:r w:rsidRPr="00D92F4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Z</w:t>
      </w:r>
      <w:r w:rsidRPr="00D92F4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abawa naśladowcza „Lustra”</w:t>
      </w:r>
      <w:r w:rsidRPr="00D92F44">
        <w:rPr>
          <w:rFonts w:ascii="Times New Roman" w:hAnsi="Times New Roman" w:cs="Times New Roman"/>
          <w:sz w:val="24"/>
          <w:szCs w:val="24"/>
        </w:rPr>
        <w:br/>
        <w:t>Rodzic i dziecko stają naprzeciwko siebie. Rodzic jest lustrem, dziecko jego lustrzanym odbiciem i próbuje równocześnie wykonywać wszystkie ruchy Rodzica. Następnie zmiana 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CB025" w14:textId="1FF1461D" w:rsidR="00D92F44" w:rsidRPr="00D92F44" w:rsidRDefault="00D92F44">
      <w:pPr>
        <w:rPr>
          <w:rFonts w:ascii="Times New Roman" w:hAnsi="Times New Roman" w:cs="Times New Roman"/>
          <w:sz w:val="24"/>
          <w:szCs w:val="24"/>
        </w:rPr>
      </w:pPr>
    </w:p>
    <w:sectPr w:rsidR="00D92F44" w:rsidRPr="00D9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A1"/>
    <w:rsid w:val="00166132"/>
    <w:rsid w:val="001C7BF3"/>
    <w:rsid w:val="003B5999"/>
    <w:rsid w:val="009220A1"/>
    <w:rsid w:val="00985DEA"/>
    <w:rsid w:val="00D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439F"/>
  <w15:chartTrackingRefBased/>
  <w15:docId w15:val="{144B211B-6218-41CC-A0E3-1219AA6C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2020-05-20T07:13:00Z</dcterms:created>
  <dcterms:modified xsi:type="dcterms:W3CDTF">2020-05-20T07:42:00Z</dcterms:modified>
</cp:coreProperties>
</file>