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97CE" w14:textId="4FEFA943" w:rsidR="00FC6CDA" w:rsidRPr="00A573A5" w:rsidRDefault="00A65FAD" w:rsidP="00A65FA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73A5">
        <w:rPr>
          <w:b/>
          <w:bCs/>
          <w:color w:val="2F5496" w:themeColor="accent1" w:themeShade="BF"/>
          <w:sz w:val="28"/>
          <w:szCs w:val="28"/>
          <w:u w:val="single"/>
        </w:rPr>
        <w:t>Czynności samoobsługowe</w:t>
      </w:r>
      <w:r w:rsidRPr="00A573A5">
        <w:rPr>
          <w:sz w:val="28"/>
          <w:szCs w:val="28"/>
        </w:rPr>
        <w:t>: w tym tygodniu ćwiczymy z dzieckiem samodzielne zdejmowanie spodni i przewracanie ich na prawą stronę.</w:t>
      </w:r>
      <w:r w:rsidR="00A573A5">
        <w:rPr>
          <w:sz w:val="28"/>
          <w:szCs w:val="28"/>
        </w:rPr>
        <w:br/>
      </w:r>
    </w:p>
    <w:p w14:paraId="6018D99C" w14:textId="22B17570" w:rsidR="00A65FAD" w:rsidRPr="00A573A5" w:rsidRDefault="00A573A5" w:rsidP="00A65FA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73A5">
        <w:rPr>
          <w:b/>
          <w:bCs/>
          <w:color w:val="2F5496" w:themeColor="accent1" w:themeShade="BF"/>
          <w:sz w:val="28"/>
          <w:szCs w:val="28"/>
          <w:u w:val="single"/>
        </w:rPr>
        <w:t>Moje miasto Złotów</w:t>
      </w:r>
      <w:r w:rsidRPr="00A573A5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-o</w:t>
      </w:r>
      <w:r w:rsidR="00A65FAD" w:rsidRPr="00A573A5">
        <w:rPr>
          <w:sz w:val="28"/>
          <w:szCs w:val="28"/>
        </w:rPr>
        <w:t>glądanie albumów, folderów, przewodników, książek o Złotowie</w:t>
      </w:r>
      <w:r w:rsidR="00A65FAD" w:rsidRPr="00A573A5">
        <w:rPr>
          <w:sz w:val="28"/>
          <w:szCs w:val="28"/>
        </w:rPr>
        <w:br/>
        <w:t>- wybieramy z dzieckiem jedno znane mu miejsce przedstawione na ilustracji i wybieramy się tam na spacer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1AA5DC03" w14:textId="2456AD1B" w:rsidR="00A65FAD" w:rsidRPr="00A573A5" w:rsidRDefault="00A65FAD" w:rsidP="00A65FA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73A5">
        <w:rPr>
          <w:b/>
          <w:bCs/>
          <w:color w:val="2F5496" w:themeColor="accent1" w:themeShade="BF"/>
          <w:sz w:val="28"/>
          <w:szCs w:val="28"/>
          <w:u w:val="single"/>
        </w:rPr>
        <w:t>Zabawa ruchowa „Stąpanie po krawędziach i pęknięciach”</w:t>
      </w:r>
      <w:r w:rsidRPr="00A573A5">
        <w:rPr>
          <w:b/>
          <w:bCs/>
          <w:color w:val="2F5496" w:themeColor="accent1" w:themeShade="BF"/>
          <w:sz w:val="28"/>
          <w:szCs w:val="28"/>
          <w:u w:val="single"/>
        </w:rPr>
        <w:br/>
      </w:r>
      <w:r w:rsidRPr="00A573A5">
        <w:rPr>
          <w:sz w:val="28"/>
          <w:szCs w:val="28"/>
        </w:rPr>
        <w:t>cel:  ćwiczenie równowagi, skoczności i umiejętności obserwowania.</w:t>
      </w:r>
      <w:r w:rsidRPr="00A573A5">
        <w:rPr>
          <w:sz w:val="28"/>
          <w:szCs w:val="28"/>
        </w:rPr>
        <w:br/>
        <w:t>Będąc na spacerze, szukajcie krawędzi płyt chodnikowych i pęknięć i następujcie na nie lub przez nie przeskakujcie. Pamiętamy o zasadach bezpieczeństwa!</w:t>
      </w:r>
    </w:p>
    <w:sectPr w:rsidR="00A65FAD" w:rsidRPr="00A5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F509D"/>
    <w:multiLevelType w:val="hybridMultilevel"/>
    <w:tmpl w:val="30EE91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2A"/>
    <w:rsid w:val="00166132"/>
    <w:rsid w:val="001C7BF3"/>
    <w:rsid w:val="00A573A5"/>
    <w:rsid w:val="00A65FAD"/>
    <w:rsid w:val="00D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D6E3"/>
  <w15:chartTrackingRefBased/>
  <w15:docId w15:val="{60D8ADAD-AE30-4EF4-B5C9-9C72A875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2020-05-03T19:35:00Z</dcterms:created>
  <dcterms:modified xsi:type="dcterms:W3CDTF">2020-05-03T19:50:00Z</dcterms:modified>
</cp:coreProperties>
</file>