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2" w:rsidRPr="00041882" w:rsidRDefault="00041882" w:rsidP="00041882">
      <w:pPr>
        <w:pStyle w:val="Pa11"/>
        <w:spacing w:before="100" w:after="100"/>
        <w:jc w:val="both"/>
        <w:rPr>
          <w:rFonts w:ascii="Arial" w:hAnsi="Arial" w:cs="Arial"/>
          <w:color w:val="00B050"/>
          <w:sz w:val="28"/>
          <w:szCs w:val="28"/>
        </w:rPr>
      </w:pPr>
      <w:r w:rsidRPr="00041882">
        <w:rPr>
          <w:rFonts w:ascii="Arial" w:hAnsi="Arial" w:cs="Arial"/>
          <w:b/>
          <w:bCs/>
          <w:color w:val="00B050"/>
          <w:sz w:val="28"/>
          <w:szCs w:val="28"/>
        </w:rPr>
        <w:t xml:space="preserve">KRĄG TEMATYCZNY: ŁĄKA WIOSNĄ </w:t>
      </w:r>
    </w:p>
    <w:p w:rsidR="00140A0B" w:rsidRDefault="00140A0B" w:rsidP="0004188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Ponieczałek-11.05.2020r.</w:t>
      </w:r>
    </w:p>
    <w:p w:rsidR="007B66B2" w:rsidRDefault="00041882" w:rsidP="00041882">
      <w:pPr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Temat: </w:t>
      </w:r>
      <w:r w:rsidRPr="00140A0B">
        <w:rPr>
          <w:rFonts w:ascii="Arial" w:hAnsi="Arial" w:cs="Arial"/>
          <w:b/>
          <w:bCs/>
          <w:color w:val="00B050"/>
          <w:sz w:val="28"/>
          <w:szCs w:val="28"/>
        </w:rPr>
        <w:t>„Motyle – latające kwiaty”</w:t>
      </w:r>
    </w:p>
    <w:p w:rsidR="00C43D87" w:rsidRDefault="004317B2" w:rsidP="004317B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  <w:lang w:eastAsia="pl-PL"/>
        </w:rPr>
        <w:drawing>
          <wp:inline distT="0" distB="0" distL="0" distR="0" wp14:anchorId="3A08C929" wp14:editId="7E19FBA3">
            <wp:extent cx="542925" cy="276225"/>
            <wp:effectExtent l="0" t="0" r="9525" b="9525"/>
            <wp:docPr id="23" name="Obraz 23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82" w:rsidRPr="00C43D87" w:rsidRDefault="00C43D87" w:rsidP="00041882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C43D87">
        <w:rPr>
          <w:rFonts w:ascii="Arial" w:hAnsi="Arial" w:cs="Arial"/>
          <w:b/>
          <w:color w:val="000000"/>
        </w:rPr>
        <w:t>-</w:t>
      </w:r>
      <w:r w:rsidR="00041882" w:rsidRPr="00C43D87">
        <w:rPr>
          <w:rFonts w:ascii="Arial" w:hAnsi="Arial" w:cs="Arial"/>
          <w:b/>
          <w:color w:val="000000"/>
        </w:rPr>
        <w:t xml:space="preserve">Oglądanie obrazków, zdjęć przedstawiających łąkę. </w:t>
      </w:r>
    </w:p>
    <w:p w:rsidR="00041882" w:rsidRPr="00041882" w:rsidRDefault="00041882" w:rsidP="0004188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41882">
        <w:rPr>
          <w:rFonts w:ascii="Arial" w:hAnsi="Arial" w:cs="Arial"/>
        </w:rPr>
        <w:t xml:space="preserve">Nazywanie zwierząt i roślin. </w:t>
      </w:r>
    </w:p>
    <w:p w:rsidR="00041882" w:rsidRDefault="00041882" w:rsidP="0004188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41882">
        <w:rPr>
          <w:rFonts w:ascii="Arial" w:hAnsi="Arial" w:cs="Arial"/>
        </w:rPr>
        <w:t xml:space="preserve">Dzielenie nazw na sylaby i na głoski. </w:t>
      </w:r>
    </w:p>
    <w:p w:rsidR="00140A0B" w:rsidRDefault="00140A0B" w:rsidP="00041882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4943475" cy="2828925"/>
            <wp:effectExtent l="228600" t="228600" r="238125" b="238125"/>
            <wp:docPr id="18" name="Obraz 18" descr="Plakat dla dzieci kolorowa łąka 40x30 714087380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kat dla dzieci kolorowa łąka 40x30 7140873800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28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5135" w:rsidRDefault="00F15135" w:rsidP="00F15135">
      <w:pPr>
        <w:pStyle w:val="Default"/>
        <w:rPr>
          <w:rFonts w:ascii="Arial" w:hAnsi="Arial" w:cs="Arial"/>
        </w:rPr>
      </w:pPr>
    </w:p>
    <w:p w:rsidR="00F15135" w:rsidRDefault="00F15135" w:rsidP="00F15135">
      <w:pPr>
        <w:pStyle w:val="Default"/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D2FFFD2" wp14:editId="05420D67">
            <wp:extent cx="4905375" cy="2781300"/>
            <wp:effectExtent l="228600" t="228600" r="238125" b="228600"/>
            <wp:docPr id="19" name="Obraz 19" descr="Puzzle fauna i flora - łąka | ekosystem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zzle fauna i flora - łąka | ekosystemy | Educar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81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5135" w:rsidRPr="00041882" w:rsidRDefault="00F15135" w:rsidP="00F15135">
      <w:pPr>
        <w:pStyle w:val="Default"/>
        <w:jc w:val="right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69C3DF33" wp14:editId="79A2156A">
            <wp:extent cx="4638675" cy="3143250"/>
            <wp:effectExtent l="228600" t="228600" r="238125" b="228600"/>
            <wp:docPr id="21" name="Obraz 21" descr="https://mentorsklep.pl/environment/cache/images/0_0_productGfx_24334/Tablica-edukacyjna-Zycie-na-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ntorsklep.pl/environment/cache/images/0_0_productGfx_24334/Tablica-edukacyjna-Zycie-na-la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432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1882" w:rsidRPr="00041882" w:rsidRDefault="00041882" w:rsidP="00041882">
      <w:pPr>
        <w:pStyle w:val="Default"/>
        <w:rPr>
          <w:rFonts w:ascii="Arial" w:hAnsi="Arial" w:cs="Arial"/>
        </w:rPr>
      </w:pPr>
    </w:p>
    <w:p w:rsidR="00041882" w:rsidRPr="00C43D87" w:rsidRDefault="00C43D87" w:rsidP="00041882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C43D87">
        <w:rPr>
          <w:rFonts w:ascii="Arial" w:hAnsi="Arial" w:cs="Arial"/>
          <w:b/>
          <w:color w:val="000000"/>
        </w:rPr>
        <w:t>-</w:t>
      </w:r>
      <w:r w:rsidR="00041882" w:rsidRPr="00C43D87">
        <w:rPr>
          <w:rFonts w:ascii="Arial" w:hAnsi="Arial" w:cs="Arial"/>
          <w:b/>
          <w:color w:val="000000"/>
        </w:rPr>
        <w:t xml:space="preserve">Układanie zdań na temat łąki ze zdjęcia, obrazka. </w:t>
      </w:r>
    </w:p>
    <w:p w:rsidR="00041882" w:rsidRPr="00C43D87" w:rsidRDefault="00C43D87" w:rsidP="00041882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C43D87">
        <w:rPr>
          <w:rFonts w:ascii="Arial" w:hAnsi="Arial" w:cs="Arial"/>
          <w:b/>
          <w:color w:val="000000"/>
        </w:rPr>
        <w:t>-</w:t>
      </w:r>
      <w:r w:rsidR="00041882" w:rsidRPr="00C43D87">
        <w:rPr>
          <w:rFonts w:ascii="Arial" w:hAnsi="Arial" w:cs="Arial"/>
          <w:b/>
          <w:color w:val="000000"/>
        </w:rPr>
        <w:t xml:space="preserve">Zabawa </w:t>
      </w:r>
      <w:r w:rsidR="00041882" w:rsidRPr="00C43D87">
        <w:rPr>
          <w:rFonts w:ascii="Arial" w:hAnsi="Arial" w:cs="Arial"/>
          <w:b/>
          <w:i/>
          <w:iCs/>
          <w:color w:val="000000"/>
        </w:rPr>
        <w:t xml:space="preserve">Grasz w zielone? </w:t>
      </w:r>
    </w:p>
    <w:p w:rsidR="00D77C91" w:rsidRDefault="00041882" w:rsidP="004317B2">
      <w:pPr>
        <w:pStyle w:val="Pa2"/>
        <w:spacing w:line="240" w:lineRule="auto"/>
        <w:rPr>
          <w:rFonts w:ascii="Arial" w:hAnsi="Arial" w:cs="Arial"/>
          <w:color w:val="000000"/>
        </w:rPr>
      </w:pPr>
      <w:r w:rsidRPr="00041882">
        <w:rPr>
          <w:rFonts w:ascii="Arial" w:hAnsi="Arial" w:cs="Arial"/>
          <w:color w:val="000000"/>
        </w:rPr>
        <w:t>Dzieci poruszają się po sali odpowiednio do dźwięków tamburynu. Na przerwę w grze zatrzy</w:t>
      </w:r>
      <w:r w:rsidRPr="00041882">
        <w:rPr>
          <w:rFonts w:ascii="Arial" w:hAnsi="Arial" w:cs="Arial"/>
          <w:color w:val="000000"/>
        </w:rPr>
        <w:softHyphen/>
        <w:t xml:space="preserve">mują się i podchodzą do najbliższej osoby, pytając: </w:t>
      </w:r>
      <w:r w:rsidRPr="00041882">
        <w:rPr>
          <w:rFonts w:ascii="Arial" w:hAnsi="Arial" w:cs="Arial"/>
          <w:i/>
          <w:iCs/>
          <w:color w:val="000000"/>
        </w:rPr>
        <w:t xml:space="preserve">Grasz w zielone? </w:t>
      </w:r>
      <w:r w:rsidRPr="00041882">
        <w:rPr>
          <w:rFonts w:ascii="Arial" w:hAnsi="Arial" w:cs="Arial"/>
          <w:color w:val="000000"/>
        </w:rPr>
        <w:t xml:space="preserve">Osoba ta odpowiada: </w:t>
      </w:r>
      <w:r w:rsidRPr="00041882">
        <w:rPr>
          <w:rFonts w:ascii="Arial" w:hAnsi="Arial" w:cs="Arial"/>
          <w:i/>
          <w:iCs/>
          <w:color w:val="000000"/>
        </w:rPr>
        <w:t xml:space="preserve">Gram. </w:t>
      </w:r>
      <w:r w:rsidRPr="00041882">
        <w:rPr>
          <w:rFonts w:ascii="Arial" w:hAnsi="Arial" w:cs="Arial"/>
          <w:color w:val="000000"/>
        </w:rPr>
        <w:t xml:space="preserve">Potem pokazuje w swojej garderobie coś, co jest zielone, i mówi: </w:t>
      </w:r>
      <w:r w:rsidRPr="00041882">
        <w:rPr>
          <w:rFonts w:ascii="Arial" w:hAnsi="Arial" w:cs="Arial"/>
          <w:i/>
          <w:iCs/>
          <w:color w:val="000000"/>
        </w:rPr>
        <w:t xml:space="preserve">I zielone mam. </w:t>
      </w:r>
      <w:r w:rsidRPr="00041882">
        <w:rPr>
          <w:rFonts w:ascii="Arial" w:hAnsi="Arial" w:cs="Arial"/>
          <w:color w:val="000000"/>
        </w:rPr>
        <w:t xml:space="preserve">Jeżeli nie ma nic zielonego, to pyta partnera: </w:t>
      </w:r>
      <w:r w:rsidRPr="00041882">
        <w:rPr>
          <w:rFonts w:ascii="Arial" w:hAnsi="Arial" w:cs="Arial"/>
          <w:i/>
          <w:iCs/>
          <w:color w:val="000000"/>
        </w:rPr>
        <w:t xml:space="preserve">Grasz w zielone? </w:t>
      </w:r>
      <w:r w:rsidRPr="00041882">
        <w:rPr>
          <w:rFonts w:ascii="Arial" w:hAnsi="Arial" w:cs="Arial"/>
          <w:color w:val="000000"/>
        </w:rPr>
        <w:t>Itd. Pojawiające się dźwięki tamburynu znowu zapraszają do ruchu.</w:t>
      </w:r>
    </w:p>
    <w:p w:rsidR="00041882" w:rsidRPr="00041882" w:rsidRDefault="00D77C91" w:rsidP="00D77C91">
      <w:pPr>
        <w:pStyle w:val="Pa2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3686175" cy="3609975"/>
            <wp:effectExtent l="76200" t="76200" r="142875" b="142875"/>
            <wp:docPr id="27" name="Obraz 27" descr="C:\Users\Acer\Pictures\ChomikImage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Pictures\ChomikImage (8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0997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1882" w:rsidRPr="004317B2" w:rsidRDefault="004317B2" w:rsidP="00041882">
      <w:pPr>
        <w:pStyle w:val="Pa2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4317B2">
        <w:rPr>
          <w:rFonts w:ascii="Arial" w:hAnsi="Arial" w:cs="Arial"/>
          <w:b/>
          <w:color w:val="000000"/>
        </w:rPr>
        <w:lastRenderedPageBreak/>
        <w:t>-</w:t>
      </w:r>
      <w:r w:rsidR="00041882" w:rsidRPr="004317B2">
        <w:rPr>
          <w:rFonts w:ascii="Arial" w:hAnsi="Arial" w:cs="Arial"/>
          <w:b/>
          <w:color w:val="000000"/>
        </w:rPr>
        <w:t>Ćwiczenia poranne</w:t>
      </w:r>
      <w:r w:rsidRPr="004317B2">
        <w:rPr>
          <w:rFonts w:ascii="Arial" w:hAnsi="Arial" w:cs="Arial"/>
          <w:b/>
          <w:color w:val="000000"/>
        </w:rPr>
        <w:t>-</w:t>
      </w:r>
      <w:r w:rsidR="00041882" w:rsidRPr="004317B2">
        <w:rPr>
          <w:rFonts w:ascii="Arial" w:hAnsi="Arial" w:cs="Arial"/>
          <w:b/>
          <w:color w:val="000000"/>
        </w:rPr>
        <w:t xml:space="preserve"> według M. Markowskiej</w:t>
      </w:r>
      <w:bookmarkStart w:id="0" w:name="_GoBack"/>
      <w:bookmarkEnd w:id="0"/>
      <w:r w:rsidR="00041882" w:rsidRPr="004317B2">
        <w:rPr>
          <w:rFonts w:ascii="Arial" w:hAnsi="Arial" w:cs="Arial"/>
          <w:b/>
          <w:color w:val="000000"/>
        </w:rPr>
        <w:t xml:space="preserve">. </w:t>
      </w:r>
    </w:p>
    <w:p w:rsidR="00041882" w:rsidRPr="004317B2" w:rsidRDefault="004317B2" w:rsidP="004317B2">
      <w:pPr>
        <w:pStyle w:val="Default"/>
        <w:rPr>
          <w:rFonts w:ascii="Arial" w:hAnsi="Arial" w:cs="Arial"/>
          <w:b/>
        </w:rPr>
      </w:pPr>
      <w:r w:rsidRPr="004317B2">
        <w:rPr>
          <w:rFonts w:ascii="Arial" w:hAnsi="Arial" w:cs="Arial"/>
          <w:b/>
        </w:rPr>
        <w:t>-</w:t>
      </w:r>
      <w:r w:rsidR="00041882" w:rsidRPr="004317B2">
        <w:rPr>
          <w:rFonts w:ascii="Arial" w:hAnsi="Arial" w:cs="Arial"/>
          <w:b/>
        </w:rPr>
        <w:t xml:space="preserve">Zabawa </w:t>
      </w:r>
      <w:r w:rsidR="00041882" w:rsidRPr="004317B2">
        <w:rPr>
          <w:rFonts w:ascii="Arial" w:hAnsi="Arial" w:cs="Arial"/>
          <w:b/>
          <w:i/>
          <w:iCs/>
        </w:rPr>
        <w:t xml:space="preserve">Dzięcioły na drzewie. </w:t>
      </w:r>
    </w:p>
    <w:p w:rsidR="00041882" w:rsidRPr="00041882" w:rsidRDefault="00041882" w:rsidP="004317B2">
      <w:pPr>
        <w:pStyle w:val="Pa2"/>
        <w:spacing w:line="240" w:lineRule="auto"/>
        <w:rPr>
          <w:rFonts w:ascii="Arial" w:hAnsi="Arial" w:cs="Arial"/>
          <w:color w:val="000000"/>
        </w:rPr>
      </w:pPr>
      <w:r w:rsidRPr="00041882">
        <w:rPr>
          <w:rFonts w:ascii="Arial" w:hAnsi="Arial" w:cs="Arial"/>
          <w:color w:val="000000"/>
        </w:rPr>
        <w:t>Dzieci biegają w dowolnych kierunkach po sali, trzymając ramiona wyciągnięte w bok – na</w:t>
      </w:r>
      <w:r w:rsidRPr="00041882">
        <w:rPr>
          <w:rFonts w:ascii="Arial" w:hAnsi="Arial" w:cs="Arial"/>
          <w:color w:val="000000"/>
        </w:rPr>
        <w:softHyphen/>
        <w:t xml:space="preserve">śladują ruchy skrzydeł dzięcioła. Na hasło: </w:t>
      </w:r>
      <w:r w:rsidRPr="00041882">
        <w:rPr>
          <w:rFonts w:ascii="Arial" w:hAnsi="Arial" w:cs="Arial"/>
          <w:i/>
          <w:iCs/>
          <w:color w:val="000000"/>
        </w:rPr>
        <w:t xml:space="preserve">Dzięcioły na drzewie, </w:t>
      </w:r>
      <w:r w:rsidRPr="00041882">
        <w:rPr>
          <w:rFonts w:ascii="Arial" w:hAnsi="Arial" w:cs="Arial"/>
          <w:color w:val="000000"/>
        </w:rPr>
        <w:t xml:space="preserve">zatrzymują się, podnoszą dłonie na wysokość klatki piersiowej i uderzają palcami jednej dłoni w otwartą drugą dłoń, w rytmie wystukiwanym przez </w:t>
      </w:r>
      <w:r w:rsidR="004317B2">
        <w:rPr>
          <w:rFonts w:ascii="Arial" w:hAnsi="Arial" w:cs="Arial"/>
          <w:color w:val="000000"/>
        </w:rPr>
        <w:t>rodzica</w:t>
      </w:r>
      <w:r w:rsidRPr="00041882">
        <w:rPr>
          <w:rFonts w:ascii="Arial" w:hAnsi="Arial" w:cs="Arial"/>
          <w:color w:val="000000"/>
        </w:rPr>
        <w:t xml:space="preserve"> na bębenku – </w:t>
      </w:r>
      <w:r w:rsidRPr="00041882">
        <w:rPr>
          <w:rFonts w:ascii="Arial" w:hAnsi="Arial" w:cs="Arial"/>
          <w:i/>
          <w:iCs/>
          <w:color w:val="000000"/>
        </w:rPr>
        <w:t>dzięcioły stukają w drzewo</w:t>
      </w:r>
      <w:r w:rsidRPr="00041882">
        <w:rPr>
          <w:rFonts w:ascii="Arial" w:hAnsi="Arial" w:cs="Arial"/>
          <w:color w:val="000000"/>
        </w:rPr>
        <w:t xml:space="preserve">. Gdy bębenek milknie, dzieci biegają po sali – </w:t>
      </w:r>
      <w:r w:rsidRPr="00041882">
        <w:rPr>
          <w:rFonts w:ascii="Arial" w:hAnsi="Arial" w:cs="Arial"/>
          <w:i/>
          <w:iCs/>
          <w:color w:val="000000"/>
        </w:rPr>
        <w:t xml:space="preserve">dzięcioły fruwają i szukają kolejnego drzewa. </w:t>
      </w:r>
    </w:p>
    <w:p w:rsidR="00041882" w:rsidRPr="004317B2" w:rsidRDefault="00041882" w:rsidP="004317B2">
      <w:pPr>
        <w:pStyle w:val="Default"/>
        <w:rPr>
          <w:rFonts w:ascii="Arial" w:hAnsi="Arial" w:cs="Arial"/>
          <w:b/>
        </w:rPr>
      </w:pPr>
      <w:r w:rsidRPr="004317B2">
        <w:rPr>
          <w:rFonts w:ascii="Arial" w:hAnsi="Arial" w:cs="Arial"/>
          <w:b/>
        </w:rPr>
        <w:t xml:space="preserve">Zabawa </w:t>
      </w:r>
      <w:r w:rsidRPr="004317B2">
        <w:rPr>
          <w:rFonts w:ascii="Arial" w:hAnsi="Arial" w:cs="Arial"/>
          <w:b/>
          <w:i/>
          <w:iCs/>
        </w:rPr>
        <w:t xml:space="preserve">Zwiędłe kwiatki. </w:t>
      </w:r>
    </w:p>
    <w:p w:rsidR="00041882" w:rsidRPr="00041882" w:rsidRDefault="00041882" w:rsidP="00D77C91">
      <w:pPr>
        <w:pStyle w:val="Pa2"/>
        <w:spacing w:line="240" w:lineRule="auto"/>
        <w:rPr>
          <w:rFonts w:ascii="Arial" w:hAnsi="Arial" w:cs="Arial"/>
          <w:color w:val="000000"/>
        </w:rPr>
      </w:pPr>
      <w:r w:rsidRPr="00041882">
        <w:rPr>
          <w:rFonts w:ascii="Arial" w:hAnsi="Arial" w:cs="Arial"/>
          <w:color w:val="000000"/>
        </w:rPr>
        <w:t xml:space="preserve">Dzieci znajdują się w dowolnych miejscach w sali, w przysiadzie, ramiona mają swobodnie zwieszone wzdłuż tułowia, głowy pochylone – naśladują zwiędłe kwiatki. Wybrane dziecko przemieszcza się pomiędzy dziećmi i naśladuje podlewanie kwiatów wodą z konewki. Przy każdym kwiatku powtarza słowa rymowanki: </w:t>
      </w:r>
    </w:p>
    <w:p w:rsidR="00041882" w:rsidRPr="00041882" w:rsidRDefault="00D77C91" w:rsidP="00041882">
      <w:pPr>
        <w:pStyle w:val="Pa9"/>
        <w:spacing w:line="240" w:lineRule="auto"/>
        <w:ind w:left="280" w:hanging="280"/>
        <w:rPr>
          <w:rFonts w:ascii="Arial" w:hAnsi="Arial" w:cs="Arial"/>
          <w:color w:val="000000"/>
        </w:rPr>
      </w:pPr>
      <w:r w:rsidRPr="00D77C91">
        <w:rPr>
          <w:rFonts w:ascii="Arial" w:hAnsi="Arial" w:cs="Arial"/>
          <w:b/>
          <w:i/>
          <w:iCs/>
          <w:color w:val="000000"/>
        </w:rPr>
        <w:t>-</w:t>
      </w:r>
      <w:r w:rsidR="00041882" w:rsidRPr="00D77C91">
        <w:rPr>
          <w:rFonts w:ascii="Arial" w:hAnsi="Arial" w:cs="Arial"/>
          <w:b/>
          <w:i/>
          <w:iCs/>
          <w:color w:val="000000"/>
        </w:rPr>
        <w:t>Ja ci wody dam, a ty, kwiatku, wstań</w:t>
      </w:r>
      <w:r w:rsidR="00041882" w:rsidRPr="00041882">
        <w:rPr>
          <w:rFonts w:ascii="Arial" w:hAnsi="Arial" w:cs="Arial"/>
          <w:i/>
          <w:iCs/>
          <w:color w:val="000000"/>
        </w:rPr>
        <w:t xml:space="preserve">. </w:t>
      </w:r>
    </w:p>
    <w:p w:rsidR="00041882" w:rsidRPr="00041882" w:rsidRDefault="00041882" w:rsidP="00D77C91">
      <w:pPr>
        <w:pStyle w:val="Pa2"/>
        <w:spacing w:line="240" w:lineRule="auto"/>
        <w:rPr>
          <w:rFonts w:ascii="Arial" w:hAnsi="Arial" w:cs="Arial"/>
          <w:color w:val="000000"/>
        </w:rPr>
      </w:pPr>
      <w:r w:rsidRPr="00041882">
        <w:rPr>
          <w:rFonts w:ascii="Arial" w:hAnsi="Arial" w:cs="Arial"/>
          <w:i/>
          <w:iCs/>
          <w:color w:val="000000"/>
        </w:rPr>
        <w:t xml:space="preserve">Podlany kwiatek </w:t>
      </w:r>
      <w:r w:rsidRPr="00041882">
        <w:rPr>
          <w:rFonts w:ascii="Arial" w:hAnsi="Arial" w:cs="Arial"/>
          <w:color w:val="000000"/>
        </w:rPr>
        <w:t xml:space="preserve">wstaje. Dziecko powoli podnosi się do stania, na końcu unosi ramiona w górę. Gdy wszystkie dzieci stoją, radośnie kołyszą ramionami na boki i mówią słowa rymowanki: </w:t>
      </w:r>
    </w:p>
    <w:p w:rsidR="00041882" w:rsidRPr="00D77C91" w:rsidRDefault="00041882" w:rsidP="00041882">
      <w:pPr>
        <w:pStyle w:val="Pa9"/>
        <w:spacing w:line="240" w:lineRule="auto"/>
        <w:ind w:left="280" w:hanging="280"/>
        <w:rPr>
          <w:rFonts w:ascii="Arial" w:hAnsi="Arial" w:cs="Arial"/>
          <w:b/>
          <w:color w:val="000000"/>
        </w:rPr>
      </w:pPr>
      <w:r w:rsidRPr="00D77C91">
        <w:rPr>
          <w:rFonts w:ascii="Arial" w:hAnsi="Arial" w:cs="Arial"/>
          <w:b/>
          <w:i/>
          <w:iCs/>
          <w:color w:val="000000"/>
        </w:rPr>
        <w:t xml:space="preserve">Woda, woda sił nam doda. </w:t>
      </w:r>
    </w:p>
    <w:p w:rsidR="00041882" w:rsidRPr="00D77C91" w:rsidRDefault="00D77C91" w:rsidP="00D77C91">
      <w:pPr>
        <w:pStyle w:val="Default"/>
        <w:rPr>
          <w:rFonts w:ascii="Arial" w:hAnsi="Arial" w:cs="Arial"/>
          <w:b/>
        </w:rPr>
      </w:pPr>
      <w:r w:rsidRPr="00D77C91">
        <w:rPr>
          <w:rFonts w:ascii="Arial" w:hAnsi="Arial" w:cs="Arial"/>
          <w:b/>
        </w:rPr>
        <w:t>-</w:t>
      </w:r>
      <w:r w:rsidR="00041882" w:rsidRPr="00D77C91">
        <w:rPr>
          <w:rFonts w:ascii="Arial" w:hAnsi="Arial" w:cs="Arial"/>
          <w:b/>
        </w:rPr>
        <w:t xml:space="preserve">Zabawa </w:t>
      </w:r>
      <w:r w:rsidR="00041882" w:rsidRPr="00D77C91">
        <w:rPr>
          <w:rFonts w:ascii="Arial" w:hAnsi="Arial" w:cs="Arial"/>
          <w:b/>
          <w:i/>
          <w:iCs/>
        </w:rPr>
        <w:t xml:space="preserve">Zwierzęta – do domu! </w:t>
      </w:r>
    </w:p>
    <w:p w:rsidR="00041882" w:rsidRPr="00041882" w:rsidRDefault="00041882" w:rsidP="00041882">
      <w:pPr>
        <w:pStyle w:val="Default"/>
        <w:rPr>
          <w:rFonts w:ascii="Arial" w:hAnsi="Arial" w:cs="Arial"/>
        </w:rPr>
      </w:pPr>
    </w:p>
    <w:p w:rsidR="00041882" w:rsidRPr="00041882" w:rsidRDefault="00D77C91" w:rsidP="00D77C91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Rodzic</w:t>
      </w:r>
      <w:r w:rsidR="00041882" w:rsidRPr="00041882">
        <w:rPr>
          <w:rFonts w:ascii="Arial" w:hAnsi="Arial" w:cs="Arial"/>
          <w:color w:val="000000"/>
          <w:sz w:val="24"/>
          <w:szCs w:val="24"/>
        </w:rPr>
        <w:t xml:space="preserve"> stoi po jednej stronie sali, dzieci – po drugiej. Gdy dzieci usłyszą hasło: </w:t>
      </w:r>
      <w:r w:rsidR="00041882" w:rsidRPr="00041882">
        <w:rPr>
          <w:rFonts w:ascii="Arial" w:hAnsi="Arial" w:cs="Arial"/>
          <w:i/>
          <w:iCs/>
          <w:color w:val="000000"/>
          <w:sz w:val="24"/>
          <w:szCs w:val="24"/>
        </w:rPr>
        <w:t xml:space="preserve">Żabki </w:t>
      </w:r>
      <w:r w:rsidR="00041882" w:rsidRPr="00041882">
        <w:rPr>
          <w:rFonts w:ascii="Arial" w:hAnsi="Arial" w:cs="Arial"/>
          <w:color w:val="000000"/>
          <w:sz w:val="24"/>
          <w:szCs w:val="24"/>
        </w:rPr>
        <w:t xml:space="preserve">– </w:t>
      </w:r>
      <w:r w:rsidR="00041882" w:rsidRPr="00041882">
        <w:rPr>
          <w:rFonts w:ascii="Arial" w:hAnsi="Arial" w:cs="Arial"/>
          <w:i/>
          <w:iCs/>
          <w:color w:val="000000"/>
          <w:sz w:val="24"/>
          <w:szCs w:val="24"/>
        </w:rPr>
        <w:t xml:space="preserve">do domu! </w:t>
      </w:r>
      <w:r w:rsidR="00041882" w:rsidRPr="00041882">
        <w:rPr>
          <w:rFonts w:ascii="Arial" w:hAnsi="Arial" w:cs="Arial"/>
          <w:color w:val="000000"/>
          <w:sz w:val="24"/>
          <w:szCs w:val="24"/>
        </w:rPr>
        <w:t xml:space="preserve">– w pozycji na czworakach zbliżają się do nauczyciela. Nauczyciel przechodzi w inne miejsce sali i przywołuje kolejno: </w:t>
      </w:r>
      <w:r w:rsidR="00041882" w:rsidRPr="00041882">
        <w:rPr>
          <w:rFonts w:ascii="Arial" w:hAnsi="Arial" w:cs="Arial"/>
          <w:i/>
          <w:iCs/>
          <w:color w:val="000000"/>
          <w:sz w:val="24"/>
          <w:szCs w:val="24"/>
        </w:rPr>
        <w:t>zające, wróbelki, pieski</w:t>
      </w:r>
      <w:r w:rsidR="00041882" w:rsidRPr="00041882">
        <w:rPr>
          <w:rFonts w:ascii="Arial" w:hAnsi="Arial" w:cs="Arial"/>
          <w:color w:val="000000"/>
          <w:sz w:val="24"/>
          <w:szCs w:val="24"/>
        </w:rPr>
        <w:t>. Dzieci zmierzają do nauczyciela, naśladując ruchy wymienionych zwierząt.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-</w:t>
      </w:r>
      <w:r w:rsidR="00041882" w:rsidRPr="00041882">
        <w:rPr>
          <w:rFonts w:ascii="Arial" w:hAnsi="Arial" w:cs="Arial"/>
          <w:b/>
          <w:color w:val="000000"/>
          <w:sz w:val="24"/>
          <w:szCs w:val="24"/>
        </w:rPr>
        <w:t xml:space="preserve">Zabawa </w:t>
      </w:r>
      <w:r w:rsidR="00041882" w:rsidRPr="00041882">
        <w:rPr>
          <w:rFonts w:ascii="Arial" w:hAnsi="Arial" w:cs="Arial"/>
          <w:b/>
          <w:i/>
          <w:iCs/>
          <w:color w:val="000000"/>
          <w:sz w:val="24"/>
          <w:szCs w:val="24"/>
        </w:rPr>
        <w:t>Spacer bocianów.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41882" w:rsidRPr="00041882">
        <w:rPr>
          <w:rFonts w:ascii="Arial" w:hAnsi="Arial" w:cs="Arial"/>
          <w:color w:val="000000"/>
          <w:sz w:val="24"/>
          <w:szCs w:val="24"/>
        </w:rPr>
        <w:t xml:space="preserve">Dzieci chodzą po sali, wysoko unosząc kolana, ramiona mają wyciągnięte w bok. Na sygnał – dźwięki tamburynu, zatrzymują się, stają na jednej nodze i starają się utrzymać równowagę. Stojąc, naśladują głos bociana. Mówią: </w:t>
      </w:r>
      <w:r w:rsidR="00041882" w:rsidRPr="00041882">
        <w:rPr>
          <w:rFonts w:ascii="Arial" w:hAnsi="Arial" w:cs="Arial"/>
          <w:i/>
          <w:iCs/>
          <w:color w:val="000000"/>
          <w:sz w:val="24"/>
          <w:szCs w:val="24"/>
        </w:rPr>
        <w:t xml:space="preserve">Kle, kle, kle.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041882" w:rsidRPr="00041882">
        <w:rPr>
          <w:rFonts w:ascii="Arial" w:hAnsi="Arial" w:cs="Arial"/>
          <w:b/>
          <w:color w:val="000000"/>
          <w:sz w:val="24"/>
          <w:szCs w:val="24"/>
        </w:rPr>
        <w:t xml:space="preserve">Marsz po kole przy śpiewie piosenki o tematyce wiosennej. </w:t>
      </w:r>
    </w:p>
    <w:p w:rsidR="00041882" w:rsidRPr="00D77C91" w:rsidRDefault="00D77C91" w:rsidP="00D77C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C91"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 wp14:anchorId="0A2C107B" wp14:editId="5780F229">
            <wp:extent cx="542925" cy="276225"/>
            <wp:effectExtent l="0" t="0" r="9525" b="9525"/>
            <wp:docPr id="24" name="Obraz 24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C91"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 wp14:anchorId="08D6E092" wp14:editId="3671F411">
            <wp:extent cx="542925" cy="276225"/>
            <wp:effectExtent l="0" t="0" r="9525" b="9525"/>
            <wp:docPr id="25" name="Obraz 25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87" w:rsidRPr="00C43D87" w:rsidRDefault="008A60D3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8A60D3">
        <w:rPr>
          <w:rFonts w:ascii="Arial" w:hAnsi="Arial" w:cs="Arial"/>
          <w:b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Zabawa rytmiczna 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Na zielonej łące.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Dzieci mówią za </w:t>
      </w:r>
      <w:r w:rsidR="00D77C91">
        <w:rPr>
          <w:rFonts w:ascii="Arial" w:hAnsi="Arial" w:cs="Arial"/>
          <w:color w:val="000000"/>
          <w:sz w:val="24"/>
          <w:szCs w:val="24"/>
        </w:rPr>
        <w:t xml:space="preserve">rodzicem </w:t>
      </w:r>
      <w:r w:rsidRPr="00C43D87">
        <w:rPr>
          <w:rFonts w:ascii="Arial" w:hAnsi="Arial" w:cs="Arial"/>
          <w:color w:val="000000"/>
          <w:sz w:val="24"/>
          <w:szCs w:val="24"/>
        </w:rPr>
        <w:t xml:space="preserve">tekst rymowanki i naśladują malowanie roślin na łące.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Na zielonej łące wiosna już nastała,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trawy oraz kwiaty pędzlem malowała. </w:t>
      </w:r>
    </w:p>
    <w:p w:rsidR="00C43D87" w:rsidRPr="00C43D87" w:rsidRDefault="00C43D87" w:rsidP="008A60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>Potem maszerują po obwodzie koła parami, w rytm tamburynu. Podczas przerwy w grze od</w:t>
      </w:r>
      <w:r w:rsidRPr="00C43D87">
        <w:rPr>
          <w:rFonts w:ascii="Arial" w:hAnsi="Arial" w:cs="Arial"/>
          <w:color w:val="000000"/>
          <w:sz w:val="24"/>
          <w:szCs w:val="24"/>
        </w:rPr>
        <w:softHyphen/>
        <w:t xml:space="preserve">wracają się twarzami do siebie i rytmicznie mówią rymowankę, klaszcząc naprzemiennie: raz w swoje dłonie, raz w dłonie partnera.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B050"/>
          <w:sz w:val="24"/>
          <w:szCs w:val="24"/>
        </w:rPr>
      </w:pPr>
      <w:r w:rsidRPr="00C43D87"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Zielona łąka w barwach tonie, piękne motyle lecą do niej. </w:t>
      </w:r>
    </w:p>
    <w:p w:rsidR="00AF0414" w:rsidRPr="00AF0414" w:rsidRDefault="00AF0414" w:rsidP="00AF0414">
      <w:pPr>
        <w:spacing w:after="0" w:line="375" w:lineRule="atLeast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FFFF"/>
          <w:sz w:val="18"/>
          <w:szCs w:val="18"/>
          <w:lang w:eastAsia="pl-PL"/>
        </w:rPr>
        <w:t>-</w:t>
      </w:r>
      <w:r w:rsidRPr="00AF0414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j:</w:t>
      </w:r>
    </w:p>
    <w:p w:rsidR="00AF0414" w:rsidRPr="00AF0414" w:rsidRDefault="00AF0414" w:rsidP="00AF0414">
      <w:pPr>
        <w:spacing w:line="240" w:lineRule="auto"/>
        <w:rPr>
          <w:rFonts w:ascii="Arial" w:eastAsia="Times New Roman" w:hAnsi="Arial" w:cs="Arial"/>
          <w:color w:val="38393E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Pr="00AF04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Wiersz </w:t>
      </w:r>
      <w:r w:rsidRPr="00AF0414">
        <w:rPr>
          <w:rFonts w:ascii="Arial" w:eastAsia="Times New Roman" w:hAnsi="Arial" w:cs="Arial"/>
          <w:b/>
          <w:bCs/>
          <w:color w:val="38393E"/>
          <w:sz w:val="24"/>
          <w:szCs w:val="24"/>
          <w:lang w:eastAsia="pl-PL"/>
        </w:rPr>
        <w:t xml:space="preserve">I.R. Salach </w:t>
      </w:r>
      <w:r>
        <w:rPr>
          <w:rFonts w:ascii="Arial" w:eastAsia="Times New Roman" w:hAnsi="Arial" w:cs="Arial"/>
          <w:b/>
          <w:bCs/>
          <w:color w:val="38393E"/>
          <w:sz w:val="24"/>
          <w:szCs w:val="24"/>
          <w:lang w:eastAsia="pl-PL"/>
        </w:rPr>
        <w:t>pt.</w:t>
      </w:r>
      <w:r w:rsidRPr="00AF0414">
        <w:rPr>
          <w:rFonts w:ascii="Arial" w:eastAsia="Times New Roman" w:hAnsi="Arial" w:cs="Arial"/>
          <w:b/>
          <w:bCs/>
          <w:color w:val="38393E"/>
          <w:sz w:val="24"/>
          <w:szCs w:val="24"/>
          <w:lang w:eastAsia="pl-PL"/>
        </w:rPr>
        <w:t>„ Łąka”</w:t>
      </w:r>
      <w:r>
        <w:rPr>
          <w:rFonts w:ascii="Arial" w:eastAsia="Times New Roman" w:hAnsi="Arial" w:cs="Arial"/>
          <w:b/>
          <w:bCs/>
          <w:color w:val="38393E"/>
          <w:sz w:val="24"/>
          <w:szCs w:val="24"/>
          <w:lang w:eastAsia="pl-PL"/>
        </w:rPr>
        <w:t xml:space="preserve"> </w:t>
      </w:r>
    </w:p>
    <w:p w:rsidR="00AF0414" w:rsidRPr="008E4BD0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Łąka tylu ma mieszkańców,</w:t>
      </w:r>
      <w:r w:rsidRPr="008E4BD0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 zwierząt, roślin kolorowych.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 Tu motylek, a tam pszczółka,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 tutaj kwiatek – o, różowy!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lastRenderedPageBreak/>
        <w:t>Z kopca wyszedł krecik mały,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obok niego idzie mrówka.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Na rumianku w krasnej sukni przycupnęła boża krówka.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Nad tą łąką kolorową bal wydały dziś motyle.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Zapraszają wszystkie dzieci,</w:t>
      </w:r>
    </w:p>
    <w:p w:rsidR="00AF0414" w:rsidRPr="00AF0414" w:rsidRDefault="00AF0414" w:rsidP="00AF04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AF041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 więc zatańczmy z nimi chwilę.</w:t>
      </w:r>
    </w:p>
    <w:p w:rsidR="00C43D87" w:rsidRPr="00C43D87" w:rsidRDefault="00C43D87" w:rsidP="00D77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Słuchanie wiersza. </w:t>
      </w:r>
    </w:p>
    <w:p w:rsidR="00C43D87" w:rsidRPr="00C43D87" w:rsidRDefault="00C43D87" w:rsidP="00D77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Rozmowa na temat wiersza. </w:t>
      </w:r>
    </w:p>
    <w:p w:rsidR="00C43D87" w:rsidRPr="00C43D87" w:rsidRDefault="00C43D87" w:rsidP="00D77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Wymieńcie nazwy mieszkańców łąki. </w:t>
      </w:r>
    </w:p>
    <w:p w:rsidR="00C43D87" w:rsidRPr="00C43D87" w:rsidRDefault="00C43D87" w:rsidP="00D77C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Kto wydał bal na łące? </w:t>
      </w:r>
    </w:p>
    <w:p w:rsidR="0087564E" w:rsidRDefault="0087564E" w:rsidP="0087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8A60D3" w:rsidRPr="0087564E" w:rsidRDefault="0087564E" w:rsidP="0087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87564E">
        <w:rPr>
          <w:rFonts w:ascii="Arial" w:hAnsi="Arial" w:cs="Arial"/>
          <w:b/>
          <w:color w:val="00B050"/>
          <w:sz w:val="24"/>
          <w:szCs w:val="24"/>
        </w:rPr>
        <w:t>-Można posłuchać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i </w:t>
      </w:r>
      <w:r w:rsidR="008E4BD0">
        <w:rPr>
          <w:rFonts w:ascii="Arial" w:hAnsi="Arial" w:cs="Arial"/>
          <w:b/>
          <w:color w:val="00B050"/>
          <w:sz w:val="24"/>
          <w:szCs w:val="24"/>
        </w:rPr>
        <w:t xml:space="preserve">oglądać </w:t>
      </w:r>
      <w:r w:rsidRPr="0087564E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6C602C" w:rsidRPr="006C602C" w:rsidRDefault="00AF0414" w:rsidP="006C602C">
      <w:pPr>
        <w:pStyle w:val="Bezodstpw"/>
        <w:rPr>
          <w:rFonts w:ascii="Arial" w:hAnsi="Arial" w:cs="Arial"/>
          <w:b/>
          <w:i/>
          <w:color w:val="FF0000"/>
          <w:sz w:val="20"/>
          <w:szCs w:val="20"/>
        </w:rPr>
      </w:pPr>
      <w:r w:rsidRPr="00AF0414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-Wędrówki Skrzata Borówki - odc. 3 - Łąka</w:t>
      </w:r>
      <w:r w:rsidRPr="00AF041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F0414">
          <w:rPr>
            <w:rStyle w:val="Hipercze"/>
            <w:rFonts w:ascii="Arial" w:hAnsi="Arial" w:cs="Arial"/>
            <w:sz w:val="20"/>
            <w:szCs w:val="20"/>
          </w:rPr>
          <w:t>https://www.youtube.com/watch?v=LKLf5EN1Ff4</w:t>
        </w:r>
      </w:hyperlink>
      <w:r w:rsidR="006C602C">
        <w:rPr>
          <w:rFonts w:ascii="Arial" w:hAnsi="Arial" w:cs="Arial"/>
          <w:sz w:val="20"/>
          <w:szCs w:val="20"/>
        </w:rPr>
        <w:t xml:space="preserve"> </w:t>
      </w:r>
      <w:r w:rsidR="006C602C" w:rsidRPr="006C602C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</w:p>
    <w:p w:rsidR="00C43D87" w:rsidRPr="00C43D87" w:rsidRDefault="0087564E" w:rsidP="0087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7564E">
        <w:rPr>
          <w:rFonts w:ascii="Arial" w:hAnsi="Arial" w:cs="Arial"/>
          <w:b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Zabawa muzyczno-ruchowa 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Taniec motyli. </w:t>
      </w:r>
    </w:p>
    <w:p w:rsidR="0087564E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Dzieci poruszają się po sali przy nagraniu spokojnej melodii,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naśladując taniec motyli nad łąką. </w:t>
      </w:r>
    </w:p>
    <w:p w:rsidR="00C43D87" w:rsidRPr="00C43D87" w:rsidRDefault="0087564E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Słuchanie ciekawostek o motylach.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Motyle, inaczej łuskoskrzydłe, to uskrzydlone owady.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Dzielimy je ze względu na wygląd i porę lotu na: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– motyle dzienne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– ćmy.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Dzielimy je też ze względu na rozmiar na: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– motyle większe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– motyle mniejsze.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Motyle są drugą pod względem liczebności grupą owadów (pierwszą są chrząszcze). Na świecie występuje około 150 tysięcy motyli, w Polsce – ponad 3 tysiące. </w:t>
      </w:r>
    </w:p>
    <w:p w:rsidR="0087564E" w:rsidRDefault="00C43D87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>Zbudowane są z głowy (na której znajdują się oczy, czułki, aparat gębowy), tułowia i odwłoka.</w:t>
      </w:r>
    </w:p>
    <w:p w:rsidR="00C43D87" w:rsidRPr="00C43D87" w:rsidRDefault="0087564E" w:rsidP="0087564E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6B6CF6" wp14:editId="13401993">
            <wp:extent cx="3028950" cy="1800225"/>
            <wp:effectExtent l="76200" t="76200" r="133350" b="142875"/>
            <wp:docPr id="30" name="Obraz 30" descr="Budowa zewnętrzna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wa zewnętrzna motyl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Na tułowiu znajdują się trzy pary odnóży. </w:t>
      </w:r>
    </w:p>
    <w:p w:rsidR="0087564E" w:rsidRDefault="00C43D87" w:rsidP="0087564E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i/>
          <w:iCs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Motyle żyją od kilku godzin do kilku miesięcy. </w:t>
      </w:r>
    </w:p>
    <w:p w:rsidR="0087564E" w:rsidRDefault="0087564E" w:rsidP="0087564E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43D87" w:rsidRDefault="008E4BD0" w:rsidP="0087564E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2776683" wp14:editId="47D29C5A">
            <wp:extent cx="4457700" cy="3124200"/>
            <wp:effectExtent l="76200" t="76200" r="133350" b="133350"/>
            <wp:docPr id="36" name="Obraz 36" descr="Cylk życiowy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k życiowy motyl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42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24E0" w:rsidRPr="003824E0" w:rsidRDefault="002A5384" w:rsidP="0087564E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hyperlink r:id="rId15" w:history="1">
        <w:r w:rsidR="003824E0" w:rsidRPr="003824E0">
          <w:rPr>
            <w:rStyle w:val="Hipercze"/>
            <w:rFonts w:ascii="Arial" w:hAnsi="Arial" w:cs="Arial"/>
            <w:sz w:val="16"/>
            <w:szCs w:val="16"/>
          </w:rPr>
          <w:t>http://apollo.natura2000.pl/motyle.php?dzial=2&amp;kat=11</w:t>
        </w:r>
      </w:hyperlink>
    </w:p>
    <w:p w:rsidR="00C43D87" w:rsidRDefault="00C43D87" w:rsidP="00875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43D87">
        <w:rPr>
          <w:rFonts w:ascii="Arial" w:hAnsi="Arial" w:cs="Arial"/>
          <w:i/>
          <w:iCs/>
          <w:color w:val="000000"/>
          <w:sz w:val="24"/>
          <w:szCs w:val="24"/>
        </w:rPr>
        <w:t>Przykładowe nazwy: paź królowej, paź żeglarz, niepylak Apollo, rusałka admirał, rusałka ża</w:t>
      </w:r>
      <w:r w:rsidRPr="00C43D87">
        <w:rPr>
          <w:rFonts w:ascii="Arial" w:hAnsi="Arial" w:cs="Arial"/>
          <w:i/>
          <w:iCs/>
          <w:color w:val="000000"/>
          <w:sz w:val="24"/>
          <w:szCs w:val="24"/>
        </w:rPr>
        <w:softHyphen/>
        <w:t xml:space="preserve">łobnik, mieniak tęczowiec, rusałka pawik, rusałka pokrzywnik, czerwończyk dukacik, modraszek Arion… </w:t>
      </w:r>
    </w:p>
    <w:p w:rsidR="00D77C91" w:rsidRDefault="0087564E" w:rsidP="0087564E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1EEFEA" wp14:editId="1D5A91A9">
            <wp:extent cx="3781425" cy="4400550"/>
            <wp:effectExtent l="76200" t="76200" r="142875" b="133350"/>
            <wp:docPr id="32" name="Obraz 32" descr="Motyle - plansza dydak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e - plansza dydaktycz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005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4BD0" w:rsidRDefault="002A5384" w:rsidP="0087564E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hyperlink r:id="rId17" w:history="1">
        <w:r w:rsidR="008E4BD0" w:rsidRPr="008E4BD0">
          <w:rPr>
            <w:rStyle w:val="Hipercze"/>
            <w:sz w:val="16"/>
            <w:szCs w:val="16"/>
          </w:rPr>
          <w:t>https://www.przyrodnicze.pl/motyle---plansza-dydaktyczna-cat-252-id-1680.asp</w:t>
        </w:r>
        <w:r w:rsidR="008E4BD0">
          <w:rPr>
            <w:rStyle w:val="Hipercze"/>
          </w:rPr>
          <w:t>x</w:t>
        </w:r>
      </w:hyperlink>
    </w:p>
    <w:p w:rsidR="00C43D87" w:rsidRPr="00C43D87" w:rsidRDefault="008E4BD0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8E4BD0">
        <w:rPr>
          <w:rFonts w:ascii="Arial" w:hAnsi="Arial" w:cs="Arial"/>
          <w:b/>
          <w:color w:val="000000"/>
          <w:sz w:val="24"/>
          <w:szCs w:val="24"/>
        </w:rPr>
        <w:lastRenderedPageBreak/>
        <w:t>-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Zabawa orientacyjno-porządkowa 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Motyle i kwiaty. </w:t>
      </w:r>
    </w:p>
    <w:p w:rsidR="00C43D87" w:rsidRPr="008E4BD0" w:rsidRDefault="00C43D87" w:rsidP="006C300D">
      <w:pPr>
        <w:pStyle w:val="Bezodstpw"/>
        <w:rPr>
          <w:rFonts w:ascii="Arial" w:hAnsi="Arial" w:cs="Arial"/>
          <w:sz w:val="24"/>
          <w:szCs w:val="24"/>
        </w:rPr>
      </w:pPr>
      <w:r w:rsidRPr="008E4BD0">
        <w:rPr>
          <w:rFonts w:ascii="Arial" w:hAnsi="Arial" w:cs="Arial"/>
          <w:sz w:val="24"/>
          <w:szCs w:val="24"/>
        </w:rPr>
        <w:t xml:space="preserve">Dzieci – </w:t>
      </w:r>
      <w:r w:rsidRPr="008E4BD0">
        <w:rPr>
          <w:rFonts w:ascii="Arial" w:hAnsi="Arial" w:cs="Arial"/>
          <w:i/>
          <w:iCs/>
          <w:sz w:val="24"/>
          <w:szCs w:val="24"/>
        </w:rPr>
        <w:t xml:space="preserve">motyle </w:t>
      </w:r>
      <w:r w:rsidRPr="008E4BD0">
        <w:rPr>
          <w:rFonts w:ascii="Arial" w:hAnsi="Arial" w:cs="Arial"/>
          <w:sz w:val="24"/>
          <w:szCs w:val="24"/>
        </w:rPr>
        <w:t xml:space="preserve">– otrzymują szarfy w czterech kolorach. Z szarf w takich samych kolorach </w:t>
      </w:r>
      <w:r w:rsidR="008E4BD0">
        <w:rPr>
          <w:rFonts w:ascii="Arial" w:hAnsi="Arial" w:cs="Arial"/>
          <w:sz w:val="24"/>
          <w:szCs w:val="24"/>
        </w:rPr>
        <w:t>rodzic</w:t>
      </w:r>
      <w:r w:rsidRPr="008E4BD0">
        <w:rPr>
          <w:rFonts w:ascii="Arial" w:hAnsi="Arial" w:cs="Arial"/>
          <w:sz w:val="24"/>
          <w:szCs w:val="24"/>
        </w:rPr>
        <w:t xml:space="preserve"> układa na podłodze kwiaty. Dzieci poruszają się między szarfami – </w:t>
      </w:r>
      <w:r w:rsidRPr="008E4BD0">
        <w:rPr>
          <w:rFonts w:ascii="Arial" w:hAnsi="Arial" w:cs="Arial"/>
          <w:i/>
          <w:iCs/>
          <w:sz w:val="24"/>
          <w:szCs w:val="24"/>
        </w:rPr>
        <w:t xml:space="preserve">kwiatami </w:t>
      </w:r>
      <w:r w:rsidRPr="008E4BD0">
        <w:rPr>
          <w:rFonts w:ascii="Arial" w:hAnsi="Arial" w:cs="Arial"/>
          <w:sz w:val="24"/>
          <w:szCs w:val="24"/>
        </w:rPr>
        <w:t xml:space="preserve">– w rytm tamburynu. Na przerwę w grze przykucają na </w:t>
      </w:r>
      <w:r w:rsidRPr="008E4BD0">
        <w:rPr>
          <w:rFonts w:ascii="Arial" w:hAnsi="Arial" w:cs="Arial"/>
          <w:i/>
          <w:iCs/>
          <w:sz w:val="24"/>
          <w:szCs w:val="24"/>
        </w:rPr>
        <w:t xml:space="preserve">kwiatku </w:t>
      </w:r>
      <w:r w:rsidRPr="008E4BD0">
        <w:rPr>
          <w:rFonts w:ascii="Arial" w:hAnsi="Arial" w:cs="Arial"/>
          <w:sz w:val="24"/>
          <w:szCs w:val="24"/>
        </w:rPr>
        <w:t xml:space="preserve">w takim samym kolorze, w jakim jest szarfa. </w:t>
      </w:r>
    </w:p>
    <w:p w:rsidR="00C43D87" w:rsidRPr="00C43D87" w:rsidRDefault="008E4BD0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Ćwiczenia gimnastyczne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>metod</w:t>
      </w:r>
      <w:r w:rsidR="006C300D">
        <w:rPr>
          <w:rFonts w:ascii="Arial" w:hAnsi="Arial" w:cs="Arial"/>
          <w:b/>
          <w:color w:val="000000"/>
          <w:sz w:val="24"/>
          <w:szCs w:val="24"/>
        </w:rPr>
        <w:t>a</w:t>
      </w:r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 R. </w:t>
      </w:r>
      <w:proofErr w:type="spellStart"/>
      <w:r w:rsidR="00C43D87" w:rsidRPr="00C43D87">
        <w:rPr>
          <w:rFonts w:ascii="Arial" w:hAnsi="Arial" w:cs="Arial"/>
          <w:b/>
          <w:color w:val="000000"/>
          <w:sz w:val="24"/>
          <w:szCs w:val="24"/>
        </w:rPr>
        <w:t>Labana</w:t>
      </w:r>
      <w:proofErr w:type="spellEnd"/>
      <w:r w:rsidR="00C43D87" w:rsidRPr="00C43D87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Pomoce: paski kolorowej bibuły.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Zgodnie z muzyką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dzieci maszerują po obwodzie koła na palcach, kiedy nagranie muzyki jest głośne, a w przysiadzie, kiedy nagranie muzyki jest ciche. W czasie marszu </w:t>
      </w:r>
      <w:r>
        <w:rPr>
          <w:rFonts w:ascii="Arial" w:hAnsi="Arial" w:cs="Arial"/>
          <w:color w:val="000000"/>
          <w:sz w:val="24"/>
          <w:szCs w:val="24"/>
        </w:rPr>
        <w:t xml:space="preserve">rodzic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rozdaje dzieciom złożone paski bibuły.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Tańczące bibułki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>– przy nagraniu dowolnej muzyki dzieci swobodnie tańczą i poruszają pa</w:t>
      </w:r>
      <w:r w:rsidR="00C43D87" w:rsidRPr="00C43D87">
        <w:rPr>
          <w:rFonts w:ascii="Arial" w:hAnsi="Arial" w:cs="Arial"/>
          <w:color w:val="000000"/>
          <w:sz w:val="24"/>
          <w:szCs w:val="24"/>
        </w:rPr>
        <w:softHyphen/>
        <w:t xml:space="preserve">skami bibułki trzymanymi najpierw w prawej, a potem w lewej ręce. Podczas przerwy w grze przykucają i układają na podłodze z bibułki dowolne kształty.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Po kole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układają na podłodze koła z bibułki i skaczą dookoła nich obunóż, w jedną i w drugą stronę.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Powitania bibułką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–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dotykają bibułką różnych części ciała wymienianych przez </w:t>
      </w:r>
      <w:r>
        <w:rPr>
          <w:rFonts w:ascii="Arial" w:hAnsi="Arial" w:cs="Arial"/>
          <w:color w:val="000000"/>
          <w:sz w:val="24"/>
          <w:szCs w:val="24"/>
        </w:rPr>
        <w:t>rodzica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Jak najwyżej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wyrzucają bibułkę do góry, obserwują jej opadanie, i łapią ją tuż nad podłogą.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Sprytne palce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chwytają palcami stopy bibułkę leżącą na podłodze i podają ją sobie do rąk.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Pszczółki i niedźwiedzie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rodzic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 dzieli dzieci na dwie grupy –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pszczółki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i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niedźwiedzie. Pszczółki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znajdują się po jednej stronie sali i pilnują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>w ulu miodu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.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Niedźwiedzie,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znajdujące się po drugiej stronie sali, skradają się na czworakach, żeby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>zabrać miód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. Na mocne uderzenie w bębenek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pszczoły ruszają do ataku na niedźwiedzie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biegną w ich kierunku, wymachując bibułkami, a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niedźwiedzie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uciekają na swoją część sali. Dwa uderzenia w bębenek są sygnałem do 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>powrotu pszczół do ula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. Przy powtórzeniu zabawy dzieci zamieniają się rolami.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Rysujemy ósemkę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dzieci przekładają bibułkę z ręki do ręki na kształt ósemki pomiędzy rozstawionymi nogami.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Lustro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jedno z dzieci z pary jest lustrem, które odbija ruchy partnera, naśladując je.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Wiatr i wiaterek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dzieci dmuchają na paski bibuły z większym i z mniejszym natężeniem.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Latające owady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zgniatają bibułkę w kulkę, rzucają przed siebie i podążają jej śladem. Na koniec wrzucają kulkę do obręczy, którą przygotował nauczyciel. </w:t>
      </w:r>
    </w:p>
    <w:p w:rsidR="00C43D87" w:rsidRPr="00C43D87" w:rsidRDefault="008E4BD0" w:rsidP="008E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-</w:t>
      </w:r>
      <w:r w:rsidR="00C43D87" w:rsidRPr="00C43D87">
        <w:rPr>
          <w:rFonts w:ascii="Arial" w:hAnsi="Arial" w:cs="Arial"/>
          <w:b/>
          <w:i/>
          <w:iCs/>
          <w:color w:val="000000"/>
          <w:sz w:val="24"/>
          <w:szCs w:val="24"/>
        </w:rPr>
        <w:t>Marsz z muzyką</w:t>
      </w:r>
      <w:r w:rsidR="00C43D87" w:rsidRPr="00C43D8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3D87" w:rsidRPr="00C43D87">
        <w:rPr>
          <w:rFonts w:ascii="Arial" w:hAnsi="Arial" w:cs="Arial"/>
          <w:color w:val="000000"/>
          <w:sz w:val="24"/>
          <w:szCs w:val="24"/>
        </w:rPr>
        <w:t xml:space="preserve">– rytmicznie maszerują dookoła sali przy nagraniu marszowej melodii. Podczas przerwy w grze przykucają i wyskakują w górę.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4BD0" w:rsidRPr="00D77C91" w:rsidRDefault="008E4BD0" w:rsidP="008E4B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7C91"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 wp14:anchorId="335A5257" wp14:editId="2B15A128">
            <wp:extent cx="542925" cy="276225"/>
            <wp:effectExtent l="0" t="0" r="9525" b="9525"/>
            <wp:docPr id="33" name="Obraz 33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t xml:space="preserve">   </w:t>
      </w:r>
      <w:r w:rsidRPr="00D77C91"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 wp14:anchorId="77D4554B" wp14:editId="27D90F51">
            <wp:extent cx="542925" cy="276225"/>
            <wp:effectExtent l="0" t="0" r="9525" b="9525"/>
            <wp:docPr id="34" name="Obraz 34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D77C91">
        <w:rPr>
          <w:rFonts w:ascii="Arial" w:hAnsi="Arial" w:cs="Arial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 wp14:anchorId="1C18CF41" wp14:editId="7ED3A5BC">
            <wp:extent cx="542925" cy="276225"/>
            <wp:effectExtent l="0" t="0" r="9525" b="9525"/>
            <wp:docPr id="35" name="Obraz 35" descr="C:\Users\Acer\AppData\Local\Microsoft\Windows\Temporary Internet Files\Content.IE5\JKCZ09UW\Cethbib_3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AppData\Local\Microsoft\Windows\Temporary Internet Files\Content.IE5\JKCZ09UW\Cethbib_3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0000"/>
          <w:sz w:val="24"/>
          <w:szCs w:val="24"/>
        </w:rPr>
      </w:pPr>
      <w:r w:rsidRPr="008E4BD0">
        <w:rPr>
          <w:rFonts w:ascii="Arial" w:hAnsi="Arial" w:cs="Arial"/>
          <w:b/>
          <w:color w:val="000000"/>
          <w:sz w:val="24"/>
          <w:szCs w:val="24"/>
        </w:rPr>
        <w:t xml:space="preserve">Karta pracy </w:t>
      </w:r>
      <w:r w:rsidRPr="008E4BD0">
        <w:rPr>
          <w:rFonts w:ascii="Arial" w:hAnsi="Arial" w:cs="Arial"/>
          <w:b/>
          <w:i/>
          <w:iCs/>
          <w:color w:val="000000"/>
          <w:sz w:val="24"/>
          <w:szCs w:val="24"/>
        </w:rPr>
        <w:t>Czytam, piszę, liczę</w:t>
      </w:r>
      <w:r w:rsidRPr="008E4BD0">
        <w:rPr>
          <w:rFonts w:ascii="Arial" w:hAnsi="Arial" w:cs="Arial"/>
          <w:b/>
          <w:color w:val="000000"/>
          <w:sz w:val="24"/>
          <w:szCs w:val="24"/>
        </w:rPr>
        <w:t xml:space="preserve">, s. 88. </w:t>
      </w:r>
    </w:p>
    <w:p w:rsidR="00C43D87" w:rsidRPr="00C43D87" w:rsidRDefault="00C43D87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  <w:r w:rsidRPr="00C43D87">
        <w:rPr>
          <w:rFonts w:ascii="Arial" w:hAnsi="Arial" w:cs="Arial"/>
          <w:color w:val="000000"/>
          <w:sz w:val="24"/>
          <w:szCs w:val="24"/>
        </w:rPr>
        <w:t xml:space="preserve">Kolorowanie rysunku o tematyce wiosennej. </w:t>
      </w:r>
    </w:p>
    <w:p w:rsidR="008E4BD0" w:rsidRDefault="008E4BD0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color w:val="000000"/>
          <w:sz w:val="24"/>
          <w:szCs w:val="24"/>
        </w:rPr>
      </w:pPr>
    </w:p>
    <w:p w:rsidR="008E4BD0" w:rsidRDefault="006C300D" w:rsidP="006C300D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1847850" cy="1914525"/>
            <wp:effectExtent l="76200" t="76200" r="133350" b="142875"/>
            <wp:docPr id="37" name="Obraz 37" descr="C:\Users\Acer\AppData\Local\Temp\Temp2_kolorowy_start_zplusem_6latek_czytam_pisze_licze.zip\kolorowy_start_zplusem_6latek_czytam_pisze_licze\files\thumb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AppData\Local\Temp\Temp2_kolorowy_start_zplusem_6latek_czytam_pisze_licze.zip\kolorowy_start_zplusem_6latek_czytam_pisze_licze\files\thumb\9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24E0" w:rsidRPr="003824E0" w:rsidRDefault="003824E0" w:rsidP="006C300D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3824E0">
        <w:rPr>
          <w:rFonts w:ascii="Arial" w:hAnsi="Arial" w:cs="Arial"/>
          <w:b/>
          <w:color w:val="00B050"/>
          <w:sz w:val="32"/>
          <w:szCs w:val="32"/>
        </w:rPr>
        <w:t>Dla chętnych!</w:t>
      </w:r>
    </w:p>
    <w:p w:rsidR="008E4BD0" w:rsidRPr="003824E0" w:rsidRDefault="008E4BD0" w:rsidP="00D77C91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Arial" w:hAnsi="Arial" w:cs="Arial"/>
          <w:b/>
          <w:color w:val="00B050"/>
          <w:sz w:val="32"/>
          <w:szCs w:val="32"/>
        </w:rPr>
      </w:pPr>
    </w:p>
    <w:p w:rsidR="006C300D" w:rsidRDefault="006C300D" w:rsidP="006C300D">
      <w:pPr>
        <w:pStyle w:val="Bezodstpw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4E2B5E4" wp14:editId="509F191C">
            <wp:extent cx="4295775" cy="5086350"/>
            <wp:effectExtent l="76200" t="76200" r="142875" b="133350"/>
            <wp:docPr id="38" name="Obraz 38" descr="http://images.dlaprzedszkoli.eu/przedszkole152krakow/fbimg158590689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dlaprzedszkoli.eu/przedszkole152krakow/fbimg158590689136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08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24E0" w:rsidRDefault="002A5384" w:rsidP="006C300D">
      <w:pPr>
        <w:pStyle w:val="Bezodstpw"/>
        <w:jc w:val="center"/>
        <w:rPr>
          <w:rFonts w:ascii="Arial" w:hAnsi="Arial" w:cs="Arial"/>
          <w:sz w:val="16"/>
          <w:szCs w:val="16"/>
        </w:rPr>
      </w:pPr>
      <w:hyperlink r:id="rId20" w:history="1">
        <w:r w:rsidR="003824E0" w:rsidRPr="003824E0">
          <w:rPr>
            <w:rStyle w:val="Hipercze"/>
            <w:rFonts w:ascii="Arial" w:hAnsi="Arial" w:cs="Arial"/>
            <w:sz w:val="16"/>
            <w:szCs w:val="16"/>
          </w:rPr>
          <w:t>http://www.przedszkole152krakow.blizej.info/?m=strona&amp;id=33</w:t>
        </w:r>
      </w:hyperlink>
    </w:p>
    <w:p w:rsidR="003824E0" w:rsidRPr="003824E0" w:rsidRDefault="003824E0" w:rsidP="006C300D">
      <w:pPr>
        <w:pStyle w:val="Bezodstpw"/>
        <w:jc w:val="center"/>
        <w:rPr>
          <w:rFonts w:ascii="Arial" w:eastAsia="Times New Roman" w:hAnsi="Arial" w:cs="Arial"/>
          <w:kern w:val="36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kern w:val="36"/>
          <w:sz w:val="16"/>
          <w:szCs w:val="16"/>
          <w:lang w:eastAsia="pl-PL"/>
        </w:rPr>
        <w:lastRenderedPageBreak/>
        <w:drawing>
          <wp:inline distT="0" distB="0" distL="0" distR="0">
            <wp:extent cx="3724275" cy="4819650"/>
            <wp:effectExtent l="76200" t="76200" r="142875" b="133350"/>
            <wp:docPr id="42" name="Obraz 42" descr="C:\Users\Acer\Pictures\polacz_cienie_moty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Pictures\polacz_cienie_motylk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81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300D" w:rsidRDefault="006C300D" w:rsidP="008E4BD0">
      <w:pPr>
        <w:pStyle w:val="Bezodstpw"/>
      </w:pPr>
    </w:p>
    <w:p w:rsidR="003824E0" w:rsidRDefault="003824E0" w:rsidP="003824E0">
      <w:pPr>
        <w:autoSpaceDE w:val="0"/>
        <w:autoSpaceDN w:val="0"/>
        <w:adjustRightInd w:val="0"/>
        <w:spacing w:after="0" w:line="240" w:lineRule="auto"/>
        <w:ind w:left="280" w:hanging="280"/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F0414">
        <w:rPr>
          <w:rFonts w:ascii="Arial" w:hAnsi="Arial" w:cs="Arial"/>
          <w:b/>
          <w:sz w:val="24"/>
          <w:szCs w:val="24"/>
          <w:lang w:eastAsia="pl-PL"/>
        </w:rPr>
        <w:t>Mieszkańcy łąki - film o robakach - bajka edukacyjna dla dzieci po polsku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3824E0" w:rsidRPr="006C300D" w:rsidRDefault="002A5384" w:rsidP="003824E0">
      <w:pPr>
        <w:pStyle w:val="Bezodstpw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hyperlink r:id="rId22" w:history="1">
        <w:r w:rsidR="003824E0" w:rsidRPr="006C300D">
          <w:rPr>
            <w:rStyle w:val="Hipercze"/>
            <w:rFonts w:ascii="Arial" w:hAnsi="Arial" w:cs="Arial"/>
            <w:sz w:val="20"/>
            <w:szCs w:val="20"/>
          </w:rPr>
          <w:t>https://www.youtube.com/watch?v=LKLf5EN1Ff4</w:t>
        </w:r>
      </w:hyperlink>
    </w:p>
    <w:p w:rsidR="003824E0" w:rsidRPr="006C300D" w:rsidRDefault="003824E0" w:rsidP="003824E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pl-PL"/>
        </w:rPr>
        <w:t>-</w:t>
      </w:r>
      <w:r w:rsidRPr="00AF0414">
        <w:rPr>
          <w:rFonts w:ascii="Arial" w:hAnsi="Arial" w:cs="Arial"/>
          <w:b/>
          <w:sz w:val="24"/>
          <w:szCs w:val="24"/>
          <w:lang w:eastAsia="pl-PL"/>
        </w:rPr>
        <w:t xml:space="preserve">Łąka - rośliny i zwierzęta, </w:t>
      </w:r>
      <w:proofErr w:type="spellStart"/>
      <w:r w:rsidRPr="00AF0414">
        <w:rPr>
          <w:rFonts w:ascii="Arial" w:hAnsi="Arial" w:cs="Arial"/>
          <w:b/>
          <w:sz w:val="24"/>
          <w:szCs w:val="24"/>
          <w:lang w:eastAsia="pl-PL"/>
        </w:rPr>
        <w:t>Edvard</w:t>
      </w:r>
      <w:proofErr w:type="spellEnd"/>
      <w:r w:rsidRPr="00AF0414">
        <w:rPr>
          <w:rFonts w:ascii="Arial" w:hAnsi="Arial" w:cs="Arial"/>
          <w:b/>
          <w:sz w:val="24"/>
          <w:szCs w:val="24"/>
          <w:lang w:eastAsia="pl-PL"/>
        </w:rPr>
        <w:t xml:space="preserve"> Grieg - Poranek</w:t>
      </w:r>
      <w:r w:rsidRPr="005D65B7">
        <w:t xml:space="preserve"> </w:t>
      </w:r>
      <w:hyperlink r:id="rId23" w:history="1">
        <w:r w:rsidRPr="006C300D">
          <w:rPr>
            <w:rStyle w:val="Hipercze"/>
            <w:rFonts w:ascii="Arial" w:hAnsi="Arial" w:cs="Arial"/>
            <w:sz w:val="20"/>
            <w:szCs w:val="20"/>
          </w:rPr>
          <w:t>https://www.youtube.com/watch?v=bgmm4e9ARw4</w:t>
        </w:r>
      </w:hyperlink>
    </w:p>
    <w:p w:rsidR="003824E0" w:rsidRDefault="003824E0" w:rsidP="003824E0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C300D">
        <w:rPr>
          <w:rFonts w:ascii="Arial" w:hAnsi="Arial" w:cs="Arial"/>
          <w:b/>
          <w:sz w:val="24"/>
          <w:szCs w:val="24"/>
          <w:lang w:eastAsia="pl-PL"/>
        </w:rPr>
        <w:t>Jak narysować motyla? Rysuj z nami. Lulek.tv</w:t>
      </w:r>
    </w:p>
    <w:p w:rsidR="003824E0" w:rsidRPr="006C300D" w:rsidRDefault="002A5384" w:rsidP="003824E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hyperlink r:id="rId24" w:history="1">
        <w:r w:rsidR="003824E0" w:rsidRPr="006C300D">
          <w:rPr>
            <w:rStyle w:val="Hipercze"/>
            <w:rFonts w:ascii="Arial" w:hAnsi="Arial" w:cs="Arial"/>
            <w:sz w:val="20"/>
            <w:szCs w:val="20"/>
          </w:rPr>
          <w:t>https://www.youtube.com/watch?v=i81MNGjMODc</w:t>
        </w:r>
      </w:hyperlink>
    </w:p>
    <w:p w:rsidR="003824E0" w:rsidRDefault="003824E0" w:rsidP="003824E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-</w:t>
      </w:r>
      <w:r w:rsidRPr="006C300D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Motylek - RYSOWANE WIERSZYKI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hyperlink r:id="rId25" w:history="1">
        <w:r w:rsidRPr="006C300D">
          <w:rPr>
            <w:rStyle w:val="Hipercze"/>
            <w:rFonts w:ascii="Arial" w:hAnsi="Arial" w:cs="Arial"/>
            <w:sz w:val="20"/>
            <w:szCs w:val="20"/>
          </w:rPr>
          <w:t>https://www.youtube.com/watch?v=kZ9yZ72-3vw</w:t>
        </w:r>
      </w:hyperlink>
    </w:p>
    <w:p w:rsidR="006C602C" w:rsidRDefault="002A5384" w:rsidP="006C602C">
      <w:pPr>
        <w:pStyle w:val="Bezodstpw"/>
        <w:rPr>
          <w:rFonts w:ascii="Arial" w:hAnsi="Arial" w:cs="Arial"/>
          <w:color w:val="0000FF"/>
          <w:u w:val="single"/>
        </w:rPr>
      </w:pPr>
      <w:hyperlink r:id="rId26" w:history="1">
        <w:r w:rsidR="006C602C" w:rsidRPr="00C154C8">
          <w:rPr>
            <w:rFonts w:ascii="Arial" w:hAnsi="Arial" w:cs="Arial"/>
            <w:color w:val="0000FF"/>
            <w:u w:val="single"/>
          </w:rPr>
          <w:t>https://www.youtube.com/watch?v=HEuK3xj1uxk</w:t>
        </w:r>
      </w:hyperlink>
    </w:p>
    <w:p w:rsidR="006C602C" w:rsidRPr="006C602C" w:rsidRDefault="006C602C" w:rsidP="006C602C">
      <w:pPr>
        <w:pStyle w:val="Bezodstpw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(</w:t>
      </w:r>
      <w:r w:rsidRPr="006C602C">
        <w:rPr>
          <w:rFonts w:ascii="Arial" w:hAnsi="Arial" w:cs="Arial"/>
          <w:b/>
          <w:i/>
          <w:color w:val="FF0000"/>
        </w:rPr>
        <w:t>linki  podświetlamy i otwieramy hiperłącze  prawym przyciskiem myszki).</w:t>
      </w:r>
    </w:p>
    <w:p w:rsidR="006C602C" w:rsidRPr="006C602C" w:rsidRDefault="006C602C" w:rsidP="003824E0">
      <w:pPr>
        <w:pStyle w:val="Bezodstpw"/>
        <w:rPr>
          <w:rFonts w:ascii="Arial" w:hAnsi="Arial" w:cs="Arial"/>
        </w:rPr>
      </w:pPr>
    </w:p>
    <w:p w:rsidR="006C300D" w:rsidRPr="006C602C" w:rsidRDefault="006C300D" w:rsidP="008E4BD0">
      <w:pPr>
        <w:pStyle w:val="Bezodstpw"/>
      </w:pPr>
    </w:p>
    <w:p w:rsidR="006C300D" w:rsidRDefault="006C602C" w:rsidP="008E4BD0">
      <w:pPr>
        <w:pStyle w:val="Bezodstpw"/>
      </w:pPr>
      <w:r>
        <w:rPr>
          <w:noProof/>
          <w:lang w:eastAsia="pl-PL"/>
        </w:rPr>
        <w:drawing>
          <wp:inline distT="0" distB="0" distL="0" distR="0" wp14:anchorId="5C9035D7" wp14:editId="70361FDC">
            <wp:extent cx="1466850" cy="1200150"/>
            <wp:effectExtent l="0" t="0" r="0" b="0"/>
            <wp:docPr id="49" name="Obraz 49" descr="Grupa „PSZCZÓŁKI” | Przedszkole Samorządowe w Tłuc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 „PSZCZÓŁKI” | Przedszkole Samorządowe w Tłuczan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02C">
        <w:rPr>
          <w:rFonts w:ascii="Jokerman" w:hAnsi="Jokerman"/>
          <w:color w:val="00B050"/>
          <w:sz w:val="36"/>
          <w:szCs w:val="36"/>
        </w:rPr>
        <w:t>Miłego dnia „Pszczółeczki”</w:t>
      </w:r>
    </w:p>
    <w:sectPr w:rsidR="006C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69433"/>
    <w:multiLevelType w:val="hybridMultilevel"/>
    <w:tmpl w:val="E0B58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DCA57E"/>
    <w:multiLevelType w:val="hybridMultilevel"/>
    <w:tmpl w:val="4A9B84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C4DF3"/>
    <w:multiLevelType w:val="hybridMultilevel"/>
    <w:tmpl w:val="B72AF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C15881"/>
    <w:multiLevelType w:val="multilevel"/>
    <w:tmpl w:val="04F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9A622"/>
    <w:multiLevelType w:val="hybridMultilevel"/>
    <w:tmpl w:val="4B0C8D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3315AE"/>
    <w:multiLevelType w:val="multilevel"/>
    <w:tmpl w:val="DAB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E1A21"/>
    <w:multiLevelType w:val="hybridMultilevel"/>
    <w:tmpl w:val="65DCDD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963C25"/>
    <w:multiLevelType w:val="hybridMultilevel"/>
    <w:tmpl w:val="052B85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6610F6"/>
    <w:multiLevelType w:val="multilevel"/>
    <w:tmpl w:val="DE1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B366"/>
    <w:multiLevelType w:val="hybridMultilevel"/>
    <w:tmpl w:val="1E4E1F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2"/>
    <w:rsid w:val="00041882"/>
    <w:rsid w:val="00140A0B"/>
    <w:rsid w:val="002A5384"/>
    <w:rsid w:val="003824E0"/>
    <w:rsid w:val="004317B2"/>
    <w:rsid w:val="005C63E6"/>
    <w:rsid w:val="005D65B7"/>
    <w:rsid w:val="006C300D"/>
    <w:rsid w:val="006C602C"/>
    <w:rsid w:val="007B66B2"/>
    <w:rsid w:val="0087564E"/>
    <w:rsid w:val="008A60D3"/>
    <w:rsid w:val="008E4BD0"/>
    <w:rsid w:val="00AF0414"/>
    <w:rsid w:val="00C43D87"/>
    <w:rsid w:val="00D77C91"/>
    <w:rsid w:val="00F15135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041882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customStyle="1" w:styleId="Default">
    <w:name w:val="Default"/>
    <w:rsid w:val="0004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1882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41882"/>
    <w:pPr>
      <w:spacing w:line="201" w:lineRule="atLeast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1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ew-count">
    <w:name w:val="view-count"/>
    <w:basedOn w:val="Domylnaczcionkaakapitu"/>
    <w:rsid w:val="00041882"/>
  </w:style>
  <w:style w:type="character" w:customStyle="1" w:styleId="style-scope">
    <w:name w:val="style-scope"/>
    <w:basedOn w:val="Domylnaczcionkaakapitu"/>
    <w:rsid w:val="00041882"/>
  </w:style>
  <w:style w:type="character" w:styleId="Hipercze">
    <w:name w:val="Hyperlink"/>
    <w:basedOn w:val="Domylnaczcionkaakapitu"/>
    <w:uiPriority w:val="99"/>
    <w:unhideWhenUsed/>
    <w:rsid w:val="00041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0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1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041882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customStyle="1" w:styleId="Default">
    <w:name w:val="Default"/>
    <w:rsid w:val="0004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1882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041882"/>
    <w:pPr>
      <w:spacing w:line="201" w:lineRule="atLeast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1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ew-count">
    <w:name w:val="view-count"/>
    <w:basedOn w:val="Domylnaczcionkaakapitu"/>
    <w:rsid w:val="00041882"/>
  </w:style>
  <w:style w:type="character" w:customStyle="1" w:styleId="style-scope">
    <w:name w:val="style-scope"/>
    <w:basedOn w:val="Domylnaczcionkaakapitu"/>
    <w:rsid w:val="00041882"/>
  </w:style>
  <w:style w:type="character" w:styleId="Hipercze">
    <w:name w:val="Hyperlink"/>
    <w:basedOn w:val="Domylnaczcionkaakapitu"/>
    <w:uiPriority w:val="99"/>
    <w:unhideWhenUsed/>
    <w:rsid w:val="000418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0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3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13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5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03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08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6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24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3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2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1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3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6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7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0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7292">
                      <w:marLeft w:val="0"/>
                      <w:marRight w:val="0"/>
                      <w:marTop w:val="0"/>
                      <w:marBottom w:val="18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3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782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492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4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39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2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3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5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9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2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9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0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5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HEuK3xj1uxk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KLf5EN1Ff4" TargetMode="External"/><Relationship Id="rId17" Type="http://schemas.openxmlformats.org/officeDocument/2006/relationships/hyperlink" Target="https://www.przyrodnicze.pl/motyle---plansza-dydaktyczna-cat-252-id-1680.aspx" TargetMode="External"/><Relationship Id="rId25" Type="http://schemas.openxmlformats.org/officeDocument/2006/relationships/hyperlink" Target="https://www.youtube.com/watch?v=kZ9yZ72-3v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przedszkole152krakow.blizej.info/?m=strona&amp;id=3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i81MNGjMO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ollo.natura2000.pl/motyle.php?dzial=2&amp;kat=11" TargetMode="External"/><Relationship Id="rId23" Type="http://schemas.openxmlformats.org/officeDocument/2006/relationships/hyperlink" Target="https://www.youtube.com/watch?v=bgmm4e9ARw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LKLf5EN1Ff4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3201-1A09-4D2E-82D5-4DA87FCB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2020-05-04T04:42:00Z</dcterms:created>
  <dcterms:modified xsi:type="dcterms:W3CDTF">2020-05-04T15:37:00Z</dcterms:modified>
</cp:coreProperties>
</file>