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19" w:rsidRPr="00F35219" w:rsidRDefault="00F35219" w:rsidP="00F35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REGULAMIN RADY  RODZICÓW</w:t>
      </w:r>
      <w:r w:rsidRPr="00F35219">
        <w:rPr>
          <w:rFonts w:ascii="Times New Roman" w:eastAsia="Times New Roman" w:hAnsi="Times New Roman" w:cs="Times New Roman"/>
          <w:color w:val="FF0000"/>
          <w:sz w:val="27"/>
          <w:szCs w:val="27"/>
          <w:lang w:eastAsia="pl-PL"/>
        </w:rPr>
        <w:t>  PRZY PUBLICZNYM PRZEDSZKOLU NR 3 W ZŁOTOWIE 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1.Na podstawie art.83 ust 4 Ustawy z dnia 14 grudnia 2016. Prawo oświatowe (Dz.U. z 2017 r. poz. 59 ze zm.)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2.Ustawy  z  dnia  06.03. 1990 r. o  samorządzie  terytorialnym  - Dz.U. Nr 16,  poz.95 / z  późniejszymi  zmianami.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3.Statutu  Przedszkola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52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I. POSTANOWIENIA   OGÓLNE</w:t>
      </w:r>
      <w:r w:rsidRPr="00F3521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Rada  Rodziców, zwana  dalej  rada   jest  samorządnym  organem  przedstawicielskim rodziców  współdziałających  z  Dyrektorem  Przedszkola, Radą  Pedagogiczną oraz  organizacjami  i  instytucjami  uczestniczącymi  w  realizacji  zadań  statutowych  przedszkola.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II. CELE I ZADANIA  RADY  RODZICÓW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Celem Rady Rodziców jest reprezentowanie ogółu rodziców dzieci uczęszczających do przedszkola oraz podejmowanie działań zmierzających do doskonalenia statutowej działalności przedszkola.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2. Do  zadań  Rady  należy  w  szczególności:  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a) Współudział  w  bieżącym  i  perspektywicznym  programowaniu  pracy przedszkola.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b) Pomoc  w  doskonaleniu  organizacji  i  warunków  pracy  przedszkola.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c) Współudział  w  realizacji  programów  nauczania  i  wychowania oraz  zadań opiekuńczych.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d) Uczestniczenie  w  planowaniu  wydatków.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e) Podejmowanie  działań  na  rzecz  pozyskiwania  dodatkowych  środków  finansowych dla  przedszkola, zwłaszcza  na  zadania  opiekuńczo-wychowawcze.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Kompetencje Rady: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a) uchwalenie regulaminu swojej działalności,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b) delegowanie przedstawiciela do udziału w pracach komisji konkursowej w celu przeprowadzenia konkursu na stanowisko dyrektora,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c) wybór przedstawiciela do zespołu rozpatrującego  odwołanie nauczyciela od oceny pracy,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d) uzgodnienie z dyrektorem czasu pracy przedszkola.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4. Rada   wyraża  swoje  stanowisko  w  formie  uchwał. Jeżeli uchwała Rady  jest  sprzeczna  z  prawem  lub  ważnym interesem  przedszkola Dyrektor  zawiesza  jej  wykonanie  i  w  terminie  14  dni  uzgadnia  z  radą  sposób  postępowania  w  sprawie  będącej  przedmiotem  uchwały.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5219">
        <w:rPr>
          <w:rFonts w:ascii="Times New Roman" w:eastAsia="Times New Roman" w:hAnsi="Times New Roman" w:cs="Times New Roman"/>
          <w:color w:val="0000FF"/>
          <w:sz w:val="27"/>
          <w:szCs w:val="27"/>
          <w:lang w:eastAsia="pl-PL"/>
        </w:rPr>
        <w:t>III. ZASADY  I  TRYB  DZIAŁANIA  RADY  RODZICÓW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  ogniwem  Rady  jest  3-osobowa  rada  grupowa rodziców, wybierana  przez  ogólne  zebranie  rodziców  danego  oddziału. Przewodniczący Rady  Grupowej  jest  delegatem do  Rady  Rodziców  przedszkola.</w:t>
      </w:r>
    </w:p>
    <w:p w:rsidR="00F35219" w:rsidRPr="00F35219" w:rsidRDefault="00F35219" w:rsidP="00F3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W  skład  Rady  Rodziców  Przedszkola  wchodzą : Delegaci Rad  Grupowych   oraz  z  urzędu  Dyrektor  przedszkola.</w:t>
      </w:r>
    </w:p>
    <w:p w:rsidR="00F35219" w:rsidRPr="00F35219" w:rsidRDefault="00F35219" w:rsidP="00F3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 Działalnością  Rady  Rodziców   kieruje  jej  Przewodniczący, wiceprzewodniczący  wspólnie  z  sekretarzem  oraz  skarbnikiem. Zespół  ten  stanowi  Prezydium  Rady  Rodziców  Przedszkola. Na  wniosek  Rady  Rodziców  po  uzgodnieniu  z  Dyrektorem    pracach   Prezydium  mogą  brać  udział  także  inne  osoby .</w:t>
      </w:r>
    </w:p>
    <w:p w:rsidR="00F35219" w:rsidRPr="00F35219" w:rsidRDefault="00F35219" w:rsidP="00F3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  Rady   kontroluje  Komisja  Rewizyjna powołana  przez   Radę  Rodziców. Szczegółowy  zakres  zadań  Komisji  określa  niniejszy   Regulamin  Rady  Rodziców.</w:t>
      </w:r>
    </w:p>
    <w:p w:rsidR="00F35219" w:rsidRPr="00F35219" w:rsidRDefault="00F35219" w:rsidP="00F3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  Rady   Rodziców  trwa  1  rok.</w:t>
      </w:r>
    </w:p>
    <w:p w:rsidR="00F35219" w:rsidRPr="00F35219" w:rsidRDefault="00F35219" w:rsidP="00F35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  Rady  i  jej  ogniw  pełnią  funkcję  społecznie  ( honorowo ).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52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IV. ZADANIA  KIEROWNICTWA  RADY  RODZICÓW  PRZEDSZKOLA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 </w:t>
      </w:r>
      <w:r w:rsidRPr="00F352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  przewodniczącego  Rady   Rodziców  Przedszkola  jest  kierowanie  całokształtem  prac  Rady, a  przede  wszystkim:  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a) opracowanie  projektu  działalności  wraz  z  planem  finansowym  na  dany  rok  szkolny  z  uwzględnieniem  zamierzeń  rad  grupowych  oraz  wynikających  z  planu  dydaktyczno-wychowawczego przedszkola.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b) współdziałanie  ze  wszystkimi  członkami  Rady  oraz  jej  Prezydium,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c) kierowanie  działalnością  finansowo-gospodarczą  Rady,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d) przekazywanie  opinii  i  postulatów  Rady  Dyrektorowi  przedszkola.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2.SEKRETARZ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  sekretarza  jest  zapewnienie właściwej  organizacji  pracy  Rady ,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a  przede  wszystkim: 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a) opracowanie  harmonogramu  prac  i  zebrań  Rady,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b) organizacyjne  przygotowanie  zebrań  Rady,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c) prowadzenie  korespondencji  i  dokumentacji  rady  oraz  zapewnienie  prawidłowego  jej  przechowywania.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3. SKARBNIK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  skarbnika  jest  prowadzenie  całokształtu  działalności  finansowo-gospodarczej Rady, a  przede  wszystkim:     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a)opracowanie  w  porozumieniu  z  członkami  Prezydium  Rady  projektów  planów  finansowych  i  czuwanie  nad  ich  realizacją,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b)organizowanie  wpływów  finansowych  na  działalność  Rady,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c) czuwanie  nad  pełną  i  systematyczną  realizacją  dochodów  oraz  prawidłowym, zgodnym  z  przeznaczeniem  i  obowiązującymi  zasadami  dokonywania  wydatków 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  funkcji  skarbnika  zarówno  w  trakcie  kadencji  jak  i  po  jej  zakończeniu  powinno  być  dokonywane  protokolarnie  z  udziałem  przewodniczącego   Komisji  Rewizyjnej , po  uprzednim  zbadaniu  przez  komisję  gospodarki  finansowej.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4. PREZYDIUM  RADY  RODZICÓW  PRZEDSZKOLA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  Prezydium  jest  bieżące  kierowanie  całokształtem  prac  w  okresie  między  zebraniami  Rady  Rodziców  przedszkola.   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5. KOMISJA  REWIZYJNA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  Komisji  jest  czuwanie  nad  zgodnością  z  obowiązującymi  przepisami, działalnością  poszczególnych  ogniw  Rady  Rodziców  przedszkola , a  w  szczególności :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a) dokonywanie  raz  w  roku  kontroli  działalności  poszczególnych  ogniw pod  kątem  zgodności  z  niniejszym  regulaminem  i  uchwałami  Rady  Rodziców  przedszkola,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b) dokonywanie  raz  w  roku  kontroli  działalności  finansowo-gospodarczej i  rachunkowości  Rady  Rodziców  przedszkola,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c) składanie  Radzie  Rodziców  przedszkola  rocznych  sprawozdań  ze  swej  pracy  wraz  z  wnioskami  pokontrolnymi.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521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  <w:r w:rsidRPr="00F352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V. FUNDUSZ  RADY  RODZICÓW</w:t>
      </w:r>
      <w:r w:rsidRPr="00F3521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   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Rada  Rodziców  prowadzi  działalność  finansową  w  oparciu  o  instrukcję  w  sprawie  zasad  prowadzenia  gospodarki  finansowej  i  rachunkowości  Rady  zatwierdzoną  przez  Prezydium  Rady.</w:t>
      </w:r>
    </w:p>
    <w:p w:rsidR="00F35219" w:rsidRPr="00F35219" w:rsidRDefault="00F35219" w:rsidP="00F3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  rady  powstaje  z  dochodów  osiągniętych  ze  składek  rodziców, dotacji  osób  fizycznych  i  prawnych.</w:t>
      </w:r>
    </w:p>
    <w:p w:rsidR="00F35219" w:rsidRPr="00F35219" w:rsidRDefault="00F35219" w:rsidP="00F3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  minimalnej  rocznej  składki  rodziców  ustala  Rada  Rodziców . Rodzice  wpłacają  składkę  w  trybie  ustalonym  przez  Radę  Rodziców.</w:t>
      </w:r>
    </w:p>
    <w:p w:rsidR="00F35219" w:rsidRPr="00F35219" w:rsidRDefault="00F35219" w:rsidP="00F35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Rady Rodziców może wydatkować środki pochodzące ze składek oraz z in-</w:t>
      </w:r>
      <w:proofErr w:type="spellStart"/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proofErr w:type="spellEnd"/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źródeł na następujące cele: dofinansowanie imprez i zabaw, zakup środków dydaktycznych, pomoc materialna dla dzieci z najbiedniejszych rodzin, inne uzasadnione cele.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VI. SPOSÓB REPREZENTACJI</w:t>
      </w:r>
    </w:p>
    <w:p w:rsidR="00F35219" w:rsidRPr="00F35219" w:rsidRDefault="00F35219" w:rsidP="00F35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oświadczeń woli w imieniu Rady Rodziców w sprawach majątkowych wymagane są podpisy dwóch członków Prezydium Rady Rodziców,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tj. Przewodniczący lub Wiceprzewodniczący i Sekretarz lub Skarbnik.</w:t>
      </w:r>
      <w:bookmarkStart w:id="0" w:name="_GoBack"/>
      <w:bookmarkEnd w:id="0"/>
    </w:p>
    <w:p w:rsidR="00F35219" w:rsidRPr="00F35219" w:rsidRDefault="00F35219" w:rsidP="00F35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Rady Rodziców może podjąć stosowną Uchwałę w celu upoważnienia innych osób do realizacji spraw majątkowych.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521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VII . POSTANOWIENIA  KOŃCOWE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Rada  Rodziców  może  występować  do  Rady  Pedagogicznej  i  Dyrektora  przedszkola  z  wnioskami  i  opiniami  dotyczącymi  wszystkich  spraw  przedszkola .</w:t>
      </w:r>
    </w:p>
    <w:p w:rsidR="00F35219" w:rsidRPr="00F35219" w:rsidRDefault="00F35219" w:rsidP="00F35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Rada  Rodziców  przedszkola  w  uzgodnieniu  z  Radą  Pedagogiczną  może  zgłaszać  do  władz  samorządowych  i  oświatowych  wnioski  o  wyróżnienie  rodziców i personelu  przedszkola  za  ich  szczególne  uczestnictwo  w  realizacji  zadań  statutowych  przedszkola.</w:t>
      </w:r>
    </w:p>
    <w:p w:rsidR="00F35219" w:rsidRPr="00F35219" w:rsidRDefault="00F35219" w:rsidP="00F35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   i  kontrolę  nad  działalnością  Rady  Rodziców  sprawuje  ogólne  zebranie  rodziców , które  w  szczególności  akceptuje  sprawozdania Rady  i  Komisji  Rewizyjnej a  także  może  odwołać  przewodniczącego  lub  członków  Rady.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  został  zatwierdzony  na  zebraniu  Rady  Rodziców  w  dniu  23.09.2020 r.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  Przedszkola                                                               Przewodniczący Rodziców       </w:t>
      </w: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Kawa                                                                                          Anna </w:t>
      </w:r>
      <w:proofErr w:type="spellStart"/>
      <w:r w:rsidRPr="00F35219">
        <w:rPr>
          <w:rFonts w:ascii="Times New Roman" w:eastAsia="Times New Roman" w:hAnsi="Times New Roman" w:cs="Times New Roman"/>
          <w:sz w:val="24"/>
          <w:szCs w:val="24"/>
          <w:lang w:eastAsia="pl-PL"/>
        </w:rPr>
        <w:t>Tojza</w:t>
      </w:r>
      <w:proofErr w:type="spellEnd"/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5219" w:rsidRPr="00F35219" w:rsidRDefault="00F35219" w:rsidP="00F35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942" w:rsidRDefault="00124942"/>
    <w:sectPr w:rsidR="0012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47E"/>
    <w:multiLevelType w:val="multilevel"/>
    <w:tmpl w:val="A540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A10EE"/>
    <w:multiLevelType w:val="multilevel"/>
    <w:tmpl w:val="4778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36B91"/>
    <w:multiLevelType w:val="multilevel"/>
    <w:tmpl w:val="D128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E6F49"/>
    <w:multiLevelType w:val="multilevel"/>
    <w:tmpl w:val="3CF6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62A2D"/>
    <w:multiLevelType w:val="multilevel"/>
    <w:tmpl w:val="9A26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19"/>
    <w:rsid w:val="00124942"/>
    <w:rsid w:val="00F3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2022-10-25T07:34:00Z</dcterms:created>
  <dcterms:modified xsi:type="dcterms:W3CDTF">2022-10-25T07:34:00Z</dcterms:modified>
</cp:coreProperties>
</file>